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7B00BE" w:rsidTr="000B1509">
        <w:trPr>
          <w:cantSplit/>
          <w:trHeight w:val="3969"/>
        </w:trPr>
        <w:tc>
          <w:tcPr>
            <w:tcW w:w="4962" w:type="dxa"/>
            <w:gridSpan w:val="2"/>
          </w:tcPr>
          <w:p w:rsidR="008316DA" w:rsidRPr="00910899" w:rsidRDefault="00385E61" w:rsidP="008316DA">
            <w:pPr>
              <w:pStyle w:val="1"/>
              <w:jc w:val="center"/>
              <w:rPr>
                <w:rFonts w:ascii="Times New Roman" w:hAnsi="Times New Roman"/>
                <w:b w:val="0"/>
                <w:bCs w:val="0"/>
                <w:sz w:val="24"/>
                <w:u w:val="single"/>
                <w:lang w:val="ru-RU" w:eastAsia="ru-RU"/>
              </w:rPr>
            </w:pPr>
            <w:r w:rsidRPr="00910899">
              <w:rPr>
                <w:lang w:val="ru-RU" w:eastAsia="ru-RU"/>
              </w:rPr>
              <w:pict>
                <v:shape id="_x0000_i1025" type="#_x0000_t75" style="width:28.8pt;height:42.55pt">
                  <v:imagedata r:id="rId8" o:title="Герб"/>
                  <o:lock v:ext="edit" aspectratio="f"/>
                </v:shape>
              </w:pict>
            </w:r>
          </w:p>
          <w:p w:rsidR="008316DA" w:rsidRPr="00910899" w:rsidRDefault="008316DA" w:rsidP="008316DA">
            <w:pPr>
              <w:pStyle w:val="1"/>
              <w:jc w:val="center"/>
              <w:rPr>
                <w:rFonts w:ascii="Times New Roman" w:hAnsi="Times New Roman"/>
                <w:b w:val="0"/>
                <w:bCs w:val="0"/>
                <w:sz w:val="24"/>
                <w:u w:val="single"/>
                <w:lang w:val="ru-RU" w:eastAsia="ru-RU"/>
              </w:rPr>
            </w:pPr>
            <w:r w:rsidRPr="00910899">
              <w:rPr>
                <w:rFonts w:ascii="Times New Roman" w:hAnsi="Times New Roman"/>
                <w:b w:val="0"/>
                <w:bCs w:val="0"/>
                <w:sz w:val="24"/>
                <w:u w:val="single"/>
                <w:lang w:val="ru-RU" w:eastAsia="ru-RU"/>
              </w:rPr>
              <w:t>МЧС  РОССИИ</w:t>
            </w:r>
          </w:p>
          <w:p w:rsidR="008316DA" w:rsidRPr="007B00BE" w:rsidRDefault="008316DA" w:rsidP="008316DA">
            <w:pPr>
              <w:rPr>
                <w:sz w:val="18"/>
                <w:szCs w:val="18"/>
              </w:rPr>
            </w:pPr>
          </w:p>
          <w:p w:rsidR="008316DA" w:rsidRPr="007B00BE" w:rsidRDefault="008316DA" w:rsidP="008316DA">
            <w:pPr>
              <w:jc w:val="center"/>
              <w:rPr>
                <w:b/>
                <w:sz w:val="18"/>
                <w:szCs w:val="18"/>
              </w:rPr>
            </w:pPr>
            <w:r w:rsidRPr="007B00BE">
              <w:rPr>
                <w:b/>
                <w:sz w:val="18"/>
                <w:szCs w:val="18"/>
              </w:rPr>
              <w:t xml:space="preserve">ГЛАВНОЕ УПРАВЛЕНИЕ </w:t>
            </w:r>
          </w:p>
          <w:p w:rsidR="008316DA" w:rsidRPr="007B00BE" w:rsidRDefault="008316DA" w:rsidP="008316DA">
            <w:pPr>
              <w:jc w:val="center"/>
              <w:rPr>
                <w:b/>
                <w:sz w:val="18"/>
                <w:szCs w:val="18"/>
              </w:rPr>
            </w:pPr>
            <w:r w:rsidRPr="007B00BE">
              <w:rPr>
                <w:b/>
                <w:sz w:val="18"/>
                <w:szCs w:val="18"/>
              </w:rPr>
              <w:t>МИНИСТЕРСТВА РОССИЙСКОЙ ФЕДЕРАЦИИ</w:t>
            </w:r>
          </w:p>
          <w:p w:rsidR="008316DA" w:rsidRPr="007B00BE" w:rsidRDefault="008316DA" w:rsidP="008316DA">
            <w:pPr>
              <w:jc w:val="center"/>
              <w:rPr>
                <w:b/>
                <w:sz w:val="18"/>
                <w:szCs w:val="18"/>
              </w:rPr>
            </w:pPr>
            <w:r w:rsidRPr="007B00BE">
              <w:rPr>
                <w:b/>
                <w:sz w:val="18"/>
                <w:szCs w:val="18"/>
              </w:rPr>
              <w:t>ПО ДЕЛАМ ГРАЖДАНСКОЙ ОБОРОНЫ,</w:t>
            </w:r>
          </w:p>
          <w:p w:rsidR="008316DA" w:rsidRPr="007B00BE" w:rsidRDefault="008316DA" w:rsidP="008316DA">
            <w:pPr>
              <w:jc w:val="center"/>
              <w:rPr>
                <w:b/>
                <w:sz w:val="18"/>
                <w:szCs w:val="18"/>
              </w:rPr>
            </w:pPr>
            <w:r w:rsidRPr="007B00BE">
              <w:rPr>
                <w:b/>
                <w:sz w:val="18"/>
                <w:szCs w:val="18"/>
              </w:rPr>
              <w:t xml:space="preserve"> ЧРЕЗВЫЧАЙНЫМ СИТУАЦИЯМ И ЛИКВИДАЦИИ</w:t>
            </w:r>
          </w:p>
          <w:p w:rsidR="008316DA" w:rsidRPr="007B00BE" w:rsidRDefault="008316DA" w:rsidP="008316DA">
            <w:pPr>
              <w:jc w:val="center"/>
              <w:rPr>
                <w:b/>
                <w:sz w:val="18"/>
                <w:szCs w:val="18"/>
              </w:rPr>
            </w:pPr>
            <w:r w:rsidRPr="007B00BE">
              <w:rPr>
                <w:b/>
                <w:sz w:val="18"/>
                <w:szCs w:val="18"/>
              </w:rPr>
              <w:t>ПОСЛЕДСТВИЙ СТИХИЙНЫХ БЕДСТВИЙ</w:t>
            </w:r>
          </w:p>
          <w:p w:rsidR="008316DA" w:rsidRPr="007B00BE" w:rsidRDefault="008316DA" w:rsidP="008316DA">
            <w:pPr>
              <w:jc w:val="center"/>
              <w:rPr>
                <w:b/>
                <w:sz w:val="18"/>
                <w:szCs w:val="18"/>
              </w:rPr>
            </w:pPr>
            <w:r w:rsidRPr="007B00BE">
              <w:rPr>
                <w:b/>
                <w:sz w:val="18"/>
                <w:szCs w:val="18"/>
              </w:rPr>
              <w:t>ПО КИРОВСКОЙ ОБЛАСТИ</w:t>
            </w:r>
          </w:p>
          <w:p w:rsidR="008316DA" w:rsidRPr="007B00BE" w:rsidRDefault="008316DA" w:rsidP="008316DA">
            <w:pPr>
              <w:pStyle w:val="1f"/>
              <w:jc w:val="center"/>
              <w:rPr>
                <w:b/>
                <w:sz w:val="24"/>
              </w:rPr>
            </w:pPr>
            <w:r w:rsidRPr="007B00BE">
              <w:rPr>
                <w:b/>
                <w:sz w:val="24"/>
              </w:rPr>
              <w:t>Центр управления в кризисных ситуациях</w:t>
            </w:r>
          </w:p>
          <w:p w:rsidR="008316DA" w:rsidRPr="007B00BE" w:rsidRDefault="008316DA" w:rsidP="008316DA">
            <w:pPr>
              <w:pStyle w:val="1f"/>
              <w:jc w:val="center"/>
              <w:rPr>
                <w:b/>
                <w:sz w:val="24"/>
              </w:rPr>
            </w:pPr>
          </w:p>
          <w:p w:rsidR="008316DA" w:rsidRPr="007B00BE" w:rsidRDefault="008316DA" w:rsidP="008316DA">
            <w:pPr>
              <w:ind w:right="58"/>
              <w:jc w:val="center"/>
              <w:rPr>
                <w:spacing w:val="12"/>
                <w:sz w:val="18"/>
                <w:szCs w:val="18"/>
              </w:rPr>
            </w:pPr>
            <w:r w:rsidRPr="007B00BE">
              <w:rPr>
                <w:spacing w:val="12"/>
                <w:sz w:val="18"/>
                <w:szCs w:val="18"/>
              </w:rPr>
              <w:t>ул. Р. Люксембург, 95, г. Киров, 610005</w:t>
            </w:r>
          </w:p>
          <w:p w:rsidR="008316DA" w:rsidRPr="007B00BE" w:rsidRDefault="008316DA" w:rsidP="008316DA">
            <w:pPr>
              <w:ind w:right="60"/>
              <w:jc w:val="center"/>
              <w:rPr>
                <w:sz w:val="18"/>
              </w:rPr>
            </w:pPr>
            <w:r w:rsidRPr="007B00BE">
              <w:rPr>
                <w:spacing w:val="12"/>
                <w:sz w:val="18"/>
                <w:szCs w:val="18"/>
              </w:rPr>
              <w:t xml:space="preserve">Телефон: 64-35-87 Факс: 64-35-87 </w:t>
            </w:r>
            <w:r w:rsidRPr="007B00BE">
              <w:rPr>
                <w:sz w:val="18"/>
              </w:rPr>
              <w:t>(код 8332)</w:t>
            </w:r>
          </w:p>
          <w:p w:rsidR="008316DA" w:rsidRPr="007B00BE" w:rsidRDefault="008316DA" w:rsidP="008316DA">
            <w:pPr>
              <w:ind w:right="60"/>
              <w:jc w:val="center"/>
              <w:rPr>
                <w:b/>
                <w:bCs/>
                <w:sz w:val="18"/>
                <w:szCs w:val="18"/>
                <w:u w:val="single"/>
              </w:rPr>
            </w:pPr>
            <w:r w:rsidRPr="007B00BE">
              <w:rPr>
                <w:spacing w:val="12"/>
                <w:sz w:val="18"/>
                <w:szCs w:val="18"/>
                <w:lang w:val="en-US"/>
              </w:rPr>
              <w:t>E</w:t>
            </w:r>
            <w:r w:rsidRPr="007B00BE">
              <w:rPr>
                <w:spacing w:val="12"/>
                <w:sz w:val="18"/>
                <w:szCs w:val="18"/>
              </w:rPr>
              <w:t>-</w:t>
            </w:r>
            <w:r w:rsidRPr="007B00BE">
              <w:rPr>
                <w:spacing w:val="12"/>
                <w:sz w:val="18"/>
                <w:szCs w:val="18"/>
                <w:lang w:val="en-US"/>
              </w:rPr>
              <w:t>mail</w:t>
            </w:r>
            <w:r w:rsidRPr="007B00BE">
              <w:rPr>
                <w:spacing w:val="12"/>
                <w:sz w:val="18"/>
                <w:szCs w:val="18"/>
              </w:rPr>
              <w:t xml:space="preserve">: </w:t>
            </w:r>
            <w:r w:rsidRPr="007B00BE">
              <w:rPr>
                <w:spacing w:val="12"/>
                <w:sz w:val="18"/>
                <w:szCs w:val="18"/>
                <w:lang w:val="en-US"/>
              </w:rPr>
              <w:t>gukir</w:t>
            </w:r>
            <w:r w:rsidRPr="007B00BE">
              <w:rPr>
                <w:spacing w:val="12"/>
                <w:sz w:val="18"/>
                <w:szCs w:val="18"/>
              </w:rPr>
              <w:t>@</w:t>
            </w:r>
            <w:r w:rsidRPr="007B00BE">
              <w:rPr>
                <w:spacing w:val="12"/>
                <w:sz w:val="18"/>
                <w:szCs w:val="18"/>
                <w:lang w:val="en-US"/>
              </w:rPr>
              <w:t>gispo</w:t>
            </w:r>
            <w:r w:rsidRPr="007B00BE">
              <w:rPr>
                <w:spacing w:val="12"/>
                <w:sz w:val="18"/>
                <w:szCs w:val="18"/>
              </w:rPr>
              <w:t>.</w:t>
            </w:r>
            <w:r w:rsidRPr="007B00BE">
              <w:rPr>
                <w:spacing w:val="12"/>
                <w:sz w:val="18"/>
                <w:szCs w:val="18"/>
                <w:lang w:val="en-US"/>
              </w:rPr>
              <w:t>ru</w:t>
            </w:r>
            <w:r w:rsidRPr="007B00BE">
              <w:rPr>
                <w:spacing w:val="12"/>
                <w:sz w:val="18"/>
                <w:szCs w:val="18"/>
              </w:rPr>
              <w:t xml:space="preserve"> </w:t>
            </w:r>
          </w:p>
          <w:p w:rsidR="00785E9D" w:rsidRPr="007B00BE" w:rsidRDefault="00785E9D" w:rsidP="00ED718C">
            <w:pPr>
              <w:ind w:right="58"/>
              <w:rPr>
                <w:spacing w:val="12"/>
                <w:sz w:val="12"/>
                <w:szCs w:val="12"/>
              </w:rPr>
            </w:pPr>
          </w:p>
        </w:tc>
        <w:tc>
          <w:tcPr>
            <w:tcW w:w="5386" w:type="dxa"/>
            <w:gridSpan w:val="2"/>
          </w:tcPr>
          <w:p w:rsidR="00785E9D" w:rsidRPr="007B00BE" w:rsidRDefault="00785E9D" w:rsidP="00ED718C">
            <w:pPr>
              <w:pStyle w:val="1f1"/>
              <w:ind w:left="-108"/>
              <w:rPr>
                <w:sz w:val="26"/>
                <w:szCs w:val="26"/>
              </w:rPr>
            </w:pPr>
          </w:p>
          <w:p w:rsidR="00EF4974" w:rsidRPr="007B00BE" w:rsidRDefault="00EF4974" w:rsidP="00EF4974">
            <w:pPr>
              <w:pStyle w:val="1f"/>
              <w:jc w:val="center"/>
              <w:rPr>
                <w:szCs w:val="28"/>
              </w:rPr>
            </w:pPr>
            <w:r w:rsidRPr="007B00BE">
              <w:rPr>
                <w:szCs w:val="28"/>
              </w:rPr>
              <w:t>Руководителям Федеральных</w:t>
            </w:r>
            <w:r w:rsidR="006E24CF" w:rsidRPr="007B00BE">
              <w:rPr>
                <w:szCs w:val="28"/>
              </w:rPr>
              <w:t xml:space="preserve"> </w:t>
            </w:r>
            <w:r w:rsidRPr="007B00BE">
              <w:rPr>
                <w:szCs w:val="28"/>
              </w:rPr>
              <w:t>органов</w:t>
            </w:r>
          </w:p>
          <w:p w:rsidR="00EF4974" w:rsidRPr="007B00BE" w:rsidRDefault="00EF4974" w:rsidP="00EF4974">
            <w:pPr>
              <w:pStyle w:val="1f"/>
              <w:jc w:val="center"/>
              <w:rPr>
                <w:szCs w:val="28"/>
              </w:rPr>
            </w:pPr>
            <w:r w:rsidRPr="007B00BE">
              <w:rPr>
                <w:szCs w:val="28"/>
              </w:rPr>
              <w:t>исполнительной власти</w:t>
            </w:r>
          </w:p>
          <w:p w:rsidR="00EF4974" w:rsidRPr="007B00BE" w:rsidRDefault="00EF4974" w:rsidP="00EF4974">
            <w:pPr>
              <w:pStyle w:val="1f"/>
              <w:jc w:val="center"/>
              <w:rPr>
                <w:szCs w:val="28"/>
              </w:rPr>
            </w:pPr>
            <w:r w:rsidRPr="007B00BE">
              <w:rPr>
                <w:szCs w:val="28"/>
              </w:rPr>
              <w:t>Кировской области</w:t>
            </w:r>
          </w:p>
          <w:p w:rsidR="00EF4974" w:rsidRPr="007B00BE" w:rsidRDefault="00EF4974" w:rsidP="00EF4974">
            <w:pPr>
              <w:pStyle w:val="1f"/>
              <w:jc w:val="center"/>
              <w:rPr>
                <w:szCs w:val="28"/>
              </w:rPr>
            </w:pPr>
          </w:p>
          <w:p w:rsidR="00EF4974" w:rsidRPr="007B00BE" w:rsidRDefault="00EF4974" w:rsidP="00EF4974">
            <w:pPr>
              <w:pStyle w:val="1f"/>
              <w:jc w:val="center"/>
              <w:rPr>
                <w:szCs w:val="28"/>
              </w:rPr>
            </w:pPr>
            <w:r w:rsidRPr="007B00BE">
              <w:rPr>
                <w:szCs w:val="28"/>
              </w:rPr>
              <w:t>Начальнику управления защиты</w:t>
            </w:r>
          </w:p>
          <w:p w:rsidR="00EF4974" w:rsidRPr="007B00BE" w:rsidRDefault="00EF4974" w:rsidP="00EF4974">
            <w:pPr>
              <w:pStyle w:val="1f"/>
              <w:jc w:val="center"/>
              <w:rPr>
                <w:szCs w:val="28"/>
              </w:rPr>
            </w:pPr>
            <w:r w:rsidRPr="007B00BE">
              <w:rPr>
                <w:szCs w:val="28"/>
              </w:rPr>
              <w:t>населения и территории</w:t>
            </w:r>
          </w:p>
          <w:p w:rsidR="00EF4974" w:rsidRPr="007B00BE" w:rsidRDefault="00EF4974" w:rsidP="00EF4974">
            <w:pPr>
              <w:pStyle w:val="1f"/>
              <w:jc w:val="center"/>
              <w:rPr>
                <w:szCs w:val="28"/>
              </w:rPr>
            </w:pPr>
            <w:r w:rsidRPr="007B00BE">
              <w:rPr>
                <w:szCs w:val="28"/>
              </w:rPr>
              <w:t>администрации Правительства</w:t>
            </w:r>
          </w:p>
          <w:p w:rsidR="00EF4974" w:rsidRPr="007B00BE" w:rsidRDefault="00EF4974" w:rsidP="00EF4974">
            <w:pPr>
              <w:pStyle w:val="1f"/>
              <w:jc w:val="center"/>
              <w:rPr>
                <w:szCs w:val="28"/>
              </w:rPr>
            </w:pPr>
            <w:r w:rsidRPr="007B00BE">
              <w:rPr>
                <w:szCs w:val="28"/>
              </w:rPr>
              <w:t>Кировской области</w:t>
            </w:r>
          </w:p>
          <w:p w:rsidR="00EF4974" w:rsidRPr="007B00BE" w:rsidRDefault="00EF4974" w:rsidP="00EF4974">
            <w:pPr>
              <w:pStyle w:val="1f"/>
              <w:jc w:val="center"/>
              <w:rPr>
                <w:szCs w:val="28"/>
              </w:rPr>
            </w:pPr>
          </w:p>
          <w:p w:rsidR="00EF4974" w:rsidRPr="007B00BE" w:rsidRDefault="00EF4974" w:rsidP="00EF4974">
            <w:pPr>
              <w:pStyle w:val="1f"/>
              <w:jc w:val="center"/>
              <w:rPr>
                <w:szCs w:val="28"/>
              </w:rPr>
            </w:pPr>
            <w:r w:rsidRPr="007B00BE">
              <w:rPr>
                <w:szCs w:val="28"/>
              </w:rPr>
              <w:t xml:space="preserve">Главам администраций </w:t>
            </w:r>
          </w:p>
          <w:p w:rsidR="00EF4974" w:rsidRPr="007B00BE" w:rsidRDefault="00EF4974" w:rsidP="00EF4974">
            <w:pPr>
              <w:pStyle w:val="1f"/>
              <w:jc w:val="center"/>
              <w:rPr>
                <w:szCs w:val="28"/>
              </w:rPr>
            </w:pPr>
            <w:r w:rsidRPr="007B00BE">
              <w:rPr>
                <w:szCs w:val="28"/>
              </w:rPr>
              <w:t>муниципальных образований</w:t>
            </w:r>
          </w:p>
          <w:p w:rsidR="00785E9D" w:rsidRPr="007B00BE" w:rsidRDefault="00EF4974" w:rsidP="00EF4974">
            <w:pPr>
              <w:ind w:left="-108"/>
              <w:jc w:val="center"/>
              <w:rPr>
                <w:sz w:val="30"/>
                <w:szCs w:val="30"/>
                <w:lang w:val="en-US"/>
              </w:rPr>
            </w:pPr>
            <w:r w:rsidRPr="007B00BE">
              <w:rPr>
                <w:sz w:val="28"/>
                <w:szCs w:val="28"/>
              </w:rPr>
              <w:t>Кировской области</w:t>
            </w:r>
          </w:p>
        </w:tc>
      </w:tr>
      <w:tr w:rsidR="00785E9D" w:rsidRPr="007B00BE" w:rsidTr="000B1509">
        <w:trPr>
          <w:cantSplit/>
          <w:trHeight w:val="285"/>
        </w:trPr>
        <w:tc>
          <w:tcPr>
            <w:tcW w:w="2521" w:type="dxa"/>
            <w:shd w:val="clear" w:color="auto" w:fill="auto"/>
          </w:tcPr>
          <w:p w:rsidR="00785E9D" w:rsidRPr="007B00BE" w:rsidRDefault="00AF5F13" w:rsidP="00761AE0">
            <w:pPr>
              <w:pStyle w:val="1f1"/>
              <w:ind w:left="-142" w:right="58"/>
              <w:jc w:val="right"/>
              <w:rPr>
                <w:sz w:val="24"/>
                <w:u w:val="single"/>
              </w:rPr>
            </w:pPr>
            <w:r>
              <w:rPr>
                <w:sz w:val="24"/>
                <w:u w:val="single"/>
              </w:rPr>
              <w:t>2</w:t>
            </w:r>
            <w:r w:rsidR="002E6E9F">
              <w:rPr>
                <w:sz w:val="24"/>
                <w:u w:val="single"/>
              </w:rPr>
              <w:t>2</w:t>
            </w:r>
            <w:r w:rsidR="00251E88" w:rsidRPr="007B00BE">
              <w:rPr>
                <w:sz w:val="24"/>
                <w:u w:val="single"/>
              </w:rPr>
              <w:t>.0</w:t>
            </w:r>
            <w:r w:rsidR="00ED140F" w:rsidRPr="007B00BE">
              <w:rPr>
                <w:sz w:val="24"/>
                <w:u w:val="single"/>
              </w:rPr>
              <w:t>5</w:t>
            </w:r>
            <w:r w:rsidR="00251E88" w:rsidRPr="007B00BE">
              <w:rPr>
                <w:sz w:val="24"/>
                <w:u w:val="single"/>
              </w:rPr>
              <w:t>.2020</w:t>
            </w:r>
          </w:p>
        </w:tc>
        <w:tc>
          <w:tcPr>
            <w:tcW w:w="2441" w:type="dxa"/>
            <w:shd w:val="clear" w:color="auto" w:fill="auto"/>
          </w:tcPr>
          <w:p w:rsidR="00785E9D" w:rsidRPr="007B00BE" w:rsidRDefault="00251E88" w:rsidP="00761AE0">
            <w:pPr>
              <w:pStyle w:val="1f1"/>
              <w:ind w:right="58"/>
              <w:rPr>
                <w:sz w:val="24"/>
                <w:u w:val="single"/>
              </w:rPr>
            </w:pPr>
            <w:r w:rsidRPr="007B00BE">
              <w:rPr>
                <w:sz w:val="24"/>
                <w:u w:val="single"/>
              </w:rPr>
              <w:t xml:space="preserve">№ </w:t>
            </w:r>
            <w:r w:rsidR="007B00BE" w:rsidRPr="007B00BE">
              <w:rPr>
                <w:sz w:val="24"/>
                <w:u w:val="single"/>
              </w:rPr>
              <w:t>14</w:t>
            </w:r>
            <w:r w:rsidR="002E6E9F">
              <w:rPr>
                <w:sz w:val="24"/>
                <w:u w:val="single"/>
              </w:rPr>
              <w:t>3</w:t>
            </w:r>
            <w:r w:rsidR="00852FB9" w:rsidRPr="007B00BE">
              <w:rPr>
                <w:sz w:val="24"/>
                <w:u w:val="single"/>
              </w:rPr>
              <w:t>-18-11</w:t>
            </w:r>
            <w:r w:rsidRPr="007B00BE">
              <w:rPr>
                <w:sz w:val="24"/>
                <w:u w:val="single"/>
              </w:rPr>
              <w:t xml:space="preserve">                 </w:t>
            </w:r>
          </w:p>
        </w:tc>
        <w:tc>
          <w:tcPr>
            <w:tcW w:w="2983" w:type="dxa"/>
            <w:shd w:val="clear" w:color="auto" w:fill="auto"/>
          </w:tcPr>
          <w:p w:rsidR="00785E9D" w:rsidRPr="007B00BE" w:rsidRDefault="00785E9D" w:rsidP="00ED718C">
            <w:pPr>
              <w:ind w:left="-142" w:right="-108" w:firstLine="108"/>
              <w:jc w:val="center"/>
            </w:pPr>
          </w:p>
        </w:tc>
        <w:tc>
          <w:tcPr>
            <w:tcW w:w="2403" w:type="dxa"/>
          </w:tcPr>
          <w:p w:rsidR="00785E9D" w:rsidRPr="007B00BE" w:rsidRDefault="00785E9D" w:rsidP="00ED718C">
            <w:pPr>
              <w:ind w:right="-108"/>
            </w:pPr>
          </w:p>
        </w:tc>
      </w:tr>
      <w:tr w:rsidR="00785E9D" w:rsidRPr="007B00BE" w:rsidTr="000B1509">
        <w:trPr>
          <w:cantSplit/>
          <w:trHeight w:val="70"/>
        </w:trPr>
        <w:tc>
          <w:tcPr>
            <w:tcW w:w="2521" w:type="dxa"/>
          </w:tcPr>
          <w:p w:rsidR="00785E9D" w:rsidRPr="007B00BE" w:rsidRDefault="00785E9D" w:rsidP="00ED718C">
            <w:pPr>
              <w:pStyle w:val="1f1"/>
              <w:ind w:left="-142" w:right="58"/>
              <w:jc w:val="right"/>
            </w:pPr>
            <w:r w:rsidRPr="007B00BE">
              <w:rPr>
                <w:sz w:val="18"/>
              </w:rPr>
              <w:t xml:space="preserve">           </w:t>
            </w:r>
            <w:r w:rsidRPr="007B00BE">
              <w:rPr>
                <w:sz w:val="24"/>
                <w:szCs w:val="24"/>
              </w:rPr>
              <w:t xml:space="preserve">На  № </w:t>
            </w:r>
            <w:r w:rsidR="004127C1" w:rsidRPr="007B00BE">
              <w:rPr>
                <w:sz w:val="24"/>
                <w:szCs w:val="24"/>
              </w:rPr>
              <w:t>______</w:t>
            </w:r>
            <w:r w:rsidRPr="007B00BE">
              <w:rPr>
                <w:sz w:val="24"/>
                <w:szCs w:val="24"/>
              </w:rPr>
              <w:t xml:space="preserve">    </w:t>
            </w:r>
          </w:p>
        </w:tc>
        <w:tc>
          <w:tcPr>
            <w:tcW w:w="2441" w:type="dxa"/>
          </w:tcPr>
          <w:p w:rsidR="00785E9D" w:rsidRPr="007B00BE" w:rsidRDefault="00785E9D" w:rsidP="00ED718C">
            <w:pPr>
              <w:pStyle w:val="1f1"/>
              <w:ind w:right="58"/>
              <w:rPr>
                <w:u w:val="single"/>
              </w:rPr>
            </w:pPr>
            <w:r w:rsidRPr="007B00BE">
              <w:rPr>
                <w:sz w:val="24"/>
                <w:szCs w:val="24"/>
              </w:rPr>
              <w:t xml:space="preserve">от </w:t>
            </w:r>
            <w:r w:rsidR="004E7008" w:rsidRPr="007B00BE">
              <w:rPr>
                <w:sz w:val="24"/>
                <w:szCs w:val="24"/>
              </w:rPr>
              <w:t>_______</w:t>
            </w:r>
          </w:p>
        </w:tc>
        <w:tc>
          <w:tcPr>
            <w:tcW w:w="2983" w:type="dxa"/>
          </w:tcPr>
          <w:p w:rsidR="00785E9D" w:rsidRPr="007B00BE" w:rsidRDefault="00785E9D" w:rsidP="00ED718C">
            <w:pPr>
              <w:pStyle w:val="1f1"/>
              <w:ind w:left="-142"/>
            </w:pPr>
          </w:p>
        </w:tc>
        <w:tc>
          <w:tcPr>
            <w:tcW w:w="2403" w:type="dxa"/>
          </w:tcPr>
          <w:p w:rsidR="00785E9D" w:rsidRPr="007B00BE" w:rsidRDefault="00785E9D" w:rsidP="00ED718C">
            <w:pPr>
              <w:pStyle w:val="1f1"/>
              <w:ind w:left="-142"/>
            </w:pPr>
          </w:p>
        </w:tc>
      </w:tr>
    </w:tbl>
    <w:p w:rsidR="00785E9D" w:rsidRPr="007B00BE" w:rsidRDefault="00785E9D" w:rsidP="009D1D87">
      <w:pPr>
        <w:jc w:val="center"/>
        <w:rPr>
          <w:b/>
          <w:bCs/>
          <w:sz w:val="28"/>
          <w:szCs w:val="28"/>
          <w:highlight w:val="green"/>
        </w:rPr>
      </w:pPr>
    </w:p>
    <w:p w:rsidR="00785E9D" w:rsidRPr="007B00BE" w:rsidRDefault="00785E9D" w:rsidP="009D1D87">
      <w:pPr>
        <w:jc w:val="center"/>
        <w:rPr>
          <w:b/>
          <w:bCs/>
          <w:sz w:val="28"/>
          <w:szCs w:val="28"/>
          <w:highlight w:val="green"/>
        </w:rPr>
      </w:pPr>
    </w:p>
    <w:p w:rsidR="0007565D" w:rsidRDefault="0007565D" w:rsidP="0007565D">
      <w:pPr>
        <w:jc w:val="center"/>
        <w:rPr>
          <w:b/>
          <w:bCs/>
          <w:sz w:val="28"/>
          <w:szCs w:val="28"/>
        </w:rPr>
      </w:pPr>
      <w:r>
        <w:rPr>
          <w:b/>
          <w:bCs/>
          <w:sz w:val="28"/>
          <w:szCs w:val="28"/>
        </w:rPr>
        <w:t>Прогноз возможных чрезвычайных ситуаций</w:t>
      </w:r>
    </w:p>
    <w:p w:rsidR="0007565D" w:rsidRDefault="0007565D" w:rsidP="0007565D">
      <w:pPr>
        <w:jc w:val="center"/>
        <w:rPr>
          <w:b/>
          <w:bCs/>
          <w:sz w:val="28"/>
          <w:szCs w:val="28"/>
        </w:rPr>
      </w:pPr>
      <w:r>
        <w:rPr>
          <w:b/>
          <w:bCs/>
          <w:sz w:val="28"/>
          <w:szCs w:val="28"/>
        </w:rPr>
        <w:t>на территории Кировской области на 23 мая 2020 года</w:t>
      </w:r>
    </w:p>
    <w:p w:rsidR="0007565D" w:rsidRDefault="0007565D" w:rsidP="0007565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07565D" w:rsidRDefault="0007565D" w:rsidP="0007565D">
      <w:pPr>
        <w:jc w:val="center"/>
        <w:rPr>
          <w:b/>
          <w:bCs/>
          <w:sz w:val="28"/>
          <w:szCs w:val="28"/>
        </w:rPr>
      </w:pPr>
    </w:p>
    <w:p w:rsidR="0007565D" w:rsidRDefault="0007565D" w:rsidP="0007565D">
      <w:pPr>
        <w:jc w:val="center"/>
        <w:rPr>
          <w:b/>
          <w:bCs/>
          <w:sz w:val="28"/>
          <w:szCs w:val="28"/>
        </w:rPr>
      </w:pPr>
      <w:r>
        <w:rPr>
          <w:b/>
          <w:bCs/>
          <w:sz w:val="28"/>
          <w:szCs w:val="28"/>
        </w:rPr>
        <w:t>1. Обстановка за прошедшие сутки:</w:t>
      </w:r>
    </w:p>
    <w:p w:rsidR="0007565D" w:rsidRDefault="0007565D" w:rsidP="0007565D">
      <w:pPr>
        <w:numPr>
          <w:ilvl w:val="1"/>
          <w:numId w:val="20"/>
        </w:numPr>
        <w:ind w:left="1134" w:hanging="567"/>
        <w:jc w:val="both"/>
        <w:rPr>
          <w:b/>
          <w:bCs/>
          <w:sz w:val="28"/>
          <w:szCs w:val="28"/>
        </w:rPr>
      </w:pPr>
      <w:r>
        <w:rPr>
          <w:b/>
          <w:bCs/>
          <w:sz w:val="28"/>
          <w:szCs w:val="28"/>
        </w:rPr>
        <w:t xml:space="preserve">Чрезвычайные ситуации.                                                 </w:t>
      </w:r>
    </w:p>
    <w:p w:rsidR="0007565D" w:rsidRDefault="0007565D" w:rsidP="0007565D">
      <w:pPr>
        <w:ind w:firstLine="567"/>
        <w:jc w:val="both"/>
        <w:rPr>
          <w:sz w:val="28"/>
          <w:szCs w:val="28"/>
        </w:rPr>
      </w:pPr>
      <w:r>
        <w:rPr>
          <w:sz w:val="28"/>
          <w:szCs w:val="28"/>
        </w:rPr>
        <w:t>Не зарегистрированы.</w:t>
      </w:r>
    </w:p>
    <w:p w:rsidR="0007565D" w:rsidRDefault="0007565D" w:rsidP="0007565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07565D" w:rsidRDefault="0007565D" w:rsidP="0007565D">
      <w:pPr>
        <w:widowControl w:val="0"/>
        <w:ind w:firstLine="567"/>
        <w:jc w:val="both"/>
        <w:rPr>
          <w:b/>
          <w:bCs/>
          <w:snapToGrid w:val="0"/>
          <w:sz w:val="32"/>
          <w:szCs w:val="32"/>
        </w:rPr>
      </w:pPr>
      <w:r>
        <w:rPr>
          <w:b/>
          <w:bCs/>
          <w:snapToGrid w:val="0"/>
          <w:sz w:val="32"/>
          <w:szCs w:val="32"/>
        </w:rPr>
        <w:t xml:space="preserve">За прошедшие сутки чрезвычайных ситуаций не произошло. Произошло 1 происшествие: </w:t>
      </w:r>
    </w:p>
    <w:p w:rsidR="0007565D" w:rsidRDefault="0007565D" w:rsidP="0007565D">
      <w:pPr>
        <w:widowControl w:val="0"/>
        <w:ind w:firstLine="567"/>
        <w:jc w:val="both"/>
        <w:rPr>
          <w:bCs/>
          <w:i/>
          <w:spacing w:val="-2"/>
          <w:kern w:val="16"/>
          <w:position w:val="2"/>
          <w:sz w:val="26"/>
        </w:rPr>
      </w:pPr>
      <w:r>
        <w:rPr>
          <w:bCs/>
          <w:i/>
          <w:spacing w:val="-2"/>
          <w:kern w:val="16"/>
          <w:position w:val="2"/>
          <w:sz w:val="26"/>
        </w:rPr>
        <w:t>В 21.25 21.05.2020 от диспетчера ЦППС СПТ ФПС ГПС ГУ МЧС России по Кировской области в ОДС ЦУКС поступила информация о том, что произошел пожар в частном ж</w:t>
      </w:r>
      <w:r>
        <w:rPr>
          <w:bCs/>
          <w:i/>
          <w:spacing w:val="-2"/>
          <w:kern w:val="16"/>
          <w:position w:val="2"/>
          <w:sz w:val="26"/>
        </w:rPr>
        <w:t>и</w:t>
      </w:r>
      <w:r>
        <w:rPr>
          <w:bCs/>
          <w:i/>
          <w:spacing w:val="-2"/>
          <w:kern w:val="16"/>
          <w:position w:val="2"/>
          <w:sz w:val="26"/>
        </w:rPr>
        <w:t>лом доме, расположенном по адресу: Кировская область, Вятскополянский район, пгт. Красная Поляна, ул. Парковая, 21.</w:t>
      </w:r>
    </w:p>
    <w:p w:rsidR="0007565D" w:rsidRDefault="0007565D" w:rsidP="0007565D">
      <w:pPr>
        <w:widowControl w:val="0"/>
        <w:ind w:firstLine="567"/>
        <w:jc w:val="both"/>
        <w:rPr>
          <w:bCs/>
          <w:i/>
          <w:spacing w:val="-2"/>
          <w:kern w:val="16"/>
          <w:position w:val="2"/>
          <w:sz w:val="26"/>
        </w:rPr>
      </w:pPr>
      <w:r>
        <w:rPr>
          <w:bCs/>
          <w:i/>
          <w:spacing w:val="-2"/>
          <w:kern w:val="16"/>
          <w:position w:val="2"/>
          <w:sz w:val="26"/>
        </w:rPr>
        <w:t>Дом, рубленый, размерами в плане 6х8 м с пристроенными дощатыми хозпостройками  6х6 м, кровля шиферная по деревянной обрешетке, 5 степени огнестойкости, электрофиц</w:t>
      </w:r>
      <w:r>
        <w:rPr>
          <w:bCs/>
          <w:i/>
          <w:spacing w:val="-2"/>
          <w:kern w:val="16"/>
          <w:position w:val="2"/>
          <w:sz w:val="26"/>
        </w:rPr>
        <w:t>и</w:t>
      </w:r>
      <w:r>
        <w:rPr>
          <w:bCs/>
          <w:i/>
          <w:spacing w:val="-2"/>
          <w:kern w:val="16"/>
          <w:position w:val="2"/>
          <w:sz w:val="26"/>
        </w:rPr>
        <w:t>рован.</w:t>
      </w:r>
    </w:p>
    <w:p w:rsidR="0007565D" w:rsidRDefault="0007565D" w:rsidP="0007565D">
      <w:pPr>
        <w:widowControl w:val="0"/>
        <w:ind w:firstLine="567"/>
        <w:jc w:val="both"/>
        <w:rPr>
          <w:bCs/>
          <w:i/>
          <w:spacing w:val="-2"/>
          <w:kern w:val="16"/>
          <w:position w:val="2"/>
          <w:sz w:val="26"/>
        </w:rPr>
      </w:pPr>
      <w:r>
        <w:rPr>
          <w:bCs/>
          <w:i/>
          <w:spacing w:val="-2"/>
          <w:kern w:val="16"/>
          <w:position w:val="2"/>
          <w:sz w:val="26"/>
        </w:rPr>
        <w:t xml:space="preserve">В 22.27 21.05.2020 – обнаружение первого погибшего. </w:t>
      </w:r>
    </w:p>
    <w:p w:rsidR="0007565D" w:rsidRDefault="0007565D" w:rsidP="0007565D">
      <w:pPr>
        <w:widowControl w:val="0"/>
        <w:ind w:firstLine="567"/>
        <w:jc w:val="both"/>
        <w:rPr>
          <w:bCs/>
          <w:i/>
          <w:spacing w:val="-2"/>
          <w:kern w:val="16"/>
          <w:position w:val="2"/>
          <w:sz w:val="26"/>
        </w:rPr>
      </w:pPr>
      <w:r>
        <w:rPr>
          <w:bCs/>
          <w:i/>
          <w:spacing w:val="-2"/>
          <w:kern w:val="16"/>
          <w:position w:val="2"/>
          <w:sz w:val="26"/>
        </w:rPr>
        <w:t xml:space="preserve">В 23.00 21.05.2020 – обнаружение второго погибшего. </w:t>
      </w:r>
    </w:p>
    <w:p w:rsidR="0007565D" w:rsidRDefault="0007565D" w:rsidP="0007565D">
      <w:pPr>
        <w:widowControl w:val="0"/>
        <w:ind w:firstLine="567"/>
        <w:jc w:val="both"/>
        <w:rPr>
          <w:bCs/>
          <w:i/>
          <w:spacing w:val="-2"/>
          <w:kern w:val="16"/>
          <w:position w:val="2"/>
          <w:sz w:val="26"/>
        </w:rPr>
      </w:pPr>
      <w:r>
        <w:rPr>
          <w:bCs/>
          <w:i/>
          <w:spacing w:val="-2"/>
          <w:kern w:val="16"/>
          <w:position w:val="2"/>
          <w:sz w:val="26"/>
        </w:rPr>
        <w:t>В 01.55 22.05.2020 – ликвидация последствий пожара на площади 84 кв.м.</w:t>
      </w:r>
    </w:p>
    <w:p w:rsidR="0007565D" w:rsidRDefault="0007565D" w:rsidP="0007565D">
      <w:pPr>
        <w:widowControl w:val="0"/>
        <w:ind w:firstLine="567"/>
        <w:rPr>
          <w:bCs/>
          <w:i/>
          <w:spacing w:val="-2"/>
          <w:kern w:val="16"/>
          <w:position w:val="2"/>
          <w:sz w:val="26"/>
        </w:rPr>
      </w:pPr>
      <w:r>
        <w:rPr>
          <w:bCs/>
          <w:i/>
          <w:spacing w:val="-2"/>
          <w:kern w:val="16"/>
          <w:position w:val="2"/>
          <w:sz w:val="26"/>
        </w:rPr>
        <w:t xml:space="preserve">Всего привлечено к тушению пожара 32 человека и 10 единиц техники, </w:t>
      </w:r>
    </w:p>
    <w:p w:rsidR="0007565D" w:rsidRDefault="0007565D" w:rsidP="0007565D">
      <w:pPr>
        <w:widowControl w:val="0"/>
        <w:ind w:firstLine="567"/>
        <w:rPr>
          <w:bCs/>
          <w:i/>
          <w:spacing w:val="-2"/>
          <w:kern w:val="16"/>
          <w:position w:val="2"/>
          <w:sz w:val="26"/>
        </w:rPr>
      </w:pPr>
      <w:r>
        <w:rPr>
          <w:bCs/>
          <w:i/>
          <w:spacing w:val="-2"/>
          <w:kern w:val="16"/>
          <w:position w:val="2"/>
          <w:sz w:val="26"/>
        </w:rPr>
        <w:t>в том числе от МЧС России – 23 человека и 6 единиц техники.</w:t>
      </w:r>
    </w:p>
    <w:p w:rsidR="0007565D" w:rsidRDefault="0007565D" w:rsidP="0007565D">
      <w:pPr>
        <w:widowControl w:val="0"/>
        <w:ind w:firstLine="567"/>
        <w:rPr>
          <w:bCs/>
          <w:i/>
          <w:spacing w:val="-2"/>
          <w:kern w:val="16"/>
          <w:position w:val="2"/>
          <w:sz w:val="26"/>
        </w:rPr>
      </w:pPr>
      <w:r>
        <w:rPr>
          <w:bCs/>
          <w:i/>
          <w:spacing w:val="-2"/>
          <w:kern w:val="16"/>
          <w:position w:val="2"/>
          <w:sz w:val="26"/>
        </w:rPr>
        <w:lastRenderedPageBreak/>
        <w:t>Тушение пожара производилось по рангу пожара №1.</w:t>
      </w:r>
    </w:p>
    <w:p w:rsidR="0007565D" w:rsidRDefault="0007565D" w:rsidP="0007565D">
      <w:pPr>
        <w:ind w:firstLine="567"/>
        <w:jc w:val="both"/>
        <w:rPr>
          <w:sz w:val="28"/>
          <w:szCs w:val="28"/>
        </w:rPr>
      </w:pPr>
      <w:r>
        <w:rPr>
          <w:b/>
          <w:sz w:val="28"/>
          <w:szCs w:val="28"/>
        </w:rPr>
        <w:t>1.3. Техногенные пожары.</w:t>
      </w:r>
    </w:p>
    <w:p w:rsidR="0007565D" w:rsidRDefault="0007565D" w:rsidP="0007565D">
      <w:pPr>
        <w:ind w:firstLine="567"/>
        <w:jc w:val="both"/>
        <w:rPr>
          <w:sz w:val="28"/>
          <w:szCs w:val="28"/>
        </w:rPr>
      </w:pPr>
      <w:r>
        <w:rPr>
          <w:sz w:val="28"/>
          <w:szCs w:val="28"/>
        </w:rPr>
        <w:t xml:space="preserve">По состоянию на </w:t>
      </w:r>
      <w:r>
        <w:rPr>
          <w:b/>
          <w:sz w:val="28"/>
          <w:szCs w:val="28"/>
        </w:rPr>
        <w:t>12.00 22.05.2020</w:t>
      </w:r>
      <w:r>
        <w:rPr>
          <w:sz w:val="28"/>
          <w:szCs w:val="28"/>
        </w:rPr>
        <w:t xml:space="preserve"> на территории Кировской области действуют 4 особых противопожарных режима по техногенным пожарам:</w:t>
      </w:r>
    </w:p>
    <w:p w:rsidR="0007565D" w:rsidRDefault="0007565D" w:rsidP="0007565D">
      <w:pPr>
        <w:ind w:firstLine="567"/>
        <w:jc w:val="both"/>
        <w:rPr>
          <w:sz w:val="28"/>
          <w:szCs w:val="28"/>
          <w:highlight w:val="green"/>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951"/>
        <w:gridCol w:w="7275"/>
      </w:tblGrid>
      <w:tr w:rsidR="0007565D" w:rsidTr="0007565D">
        <w:trPr>
          <w:trHeight w:val="171"/>
        </w:trPr>
        <w:tc>
          <w:tcPr>
            <w:tcW w:w="929" w:type="dxa"/>
            <w:tcBorders>
              <w:top w:val="single" w:sz="4" w:space="0" w:color="auto"/>
              <w:left w:val="single" w:sz="4" w:space="0" w:color="auto"/>
              <w:bottom w:val="single" w:sz="4" w:space="0" w:color="auto"/>
              <w:right w:val="single" w:sz="4" w:space="0" w:color="auto"/>
            </w:tcBorders>
            <w:vAlign w:val="center"/>
            <w:hideMark/>
          </w:tcPr>
          <w:p w:rsidR="0007565D" w:rsidRDefault="0007565D">
            <w:pPr>
              <w:jc w:val="center"/>
              <w:rPr>
                <w:sz w:val="26"/>
                <w:szCs w:val="26"/>
              </w:rPr>
            </w:pPr>
            <w:r>
              <w:rPr>
                <w:sz w:val="26"/>
                <w:szCs w:val="26"/>
              </w:rPr>
              <w:t>№ п/п</w:t>
            </w:r>
          </w:p>
        </w:tc>
        <w:tc>
          <w:tcPr>
            <w:tcW w:w="1952" w:type="dxa"/>
            <w:tcBorders>
              <w:top w:val="single" w:sz="4" w:space="0" w:color="auto"/>
              <w:left w:val="single" w:sz="4" w:space="0" w:color="auto"/>
              <w:bottom w:val="single" w:sz="4" w:space="0" w:color="auto"/>
              <w:right w:val="single" w:sz="4" w:space="0" w:color="auto"/>
            </w:tcBorders>
            <w:vAlign w:val="center"/>
            <w:hideMark/>
          </w:tcPr>
          <w:p w:rsidR="0007565D" w:rsidRDefault="0007565D">
            <w:pPr>
              <w:jc w:val="center"/>
              <w:rPr>
                <w:sz w:val="26"/>
                <w:szCs w:val="26"/>
              </w:rPr>
            </w:pPr>
            <w:r>
              <w:rPr>
                <w:sz w:val="26"/>
                <w:szCs w:val="26"/>
              </w:rP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07565D" w:rsidRDefault="0007565D">
            <w:pPr>
              <w:jc w:val="center"/>
              <w:rPr>
                <w:sz w:val="26"/>
                <w:szCs w:val="26"/>
              </w:rPr>
            </w:pPr>
            <w:r>
              <w:rPr>
                <w:sz w:val="26"/>
                <w:szCs w:val="26"/>
              </w:rPr>
              <w:t>ОПР (№ и дата распоряжения о введении)</w:t>
            </w:r>
          </w:p>
        </w:tc>
      </w:tr>
      <w:tr w:rsidR="0007565D" w:rsidTr="0007565D">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07565D" w:rsidRDefault="0007565D">
            <w:pPr>
              <w:jc w:val="center"/>
              <w:rPr>
                <w:sz w:val="26"/>
                <w:szCs w:val="26"/>
              </w:rPr>
            </w:pPr>
            <w:r>
              <w:rPr>
                <w:sz w:val="26"/>
                <w:szCs w:val="26"/>
              </w:rPr>
              <w:t>1.</w:t>
            </w:r>
          </w:p>
        </w:tc>
        <w:tc>
          <w:tcPr>
            <w:tcW w:w="1952" w:type="dxa"/>
            <w:tcBorders>
              <w:top w:val="single" w:sz="4" w:space="0" w:color="auto"/>
              <w:left w:val="single" w:sz="4" w:space="0" w:color="auto"/>
              <w:bottom w:val="single" w:sz="4" w:space="0" w:color="auto"/>
              <w:right w:val="single" w:sz="4" w:space="0" w:color="auto"/>
            </w:tcBorders>
            <w:vAlign w:val="center"/>
            <w:hideMark/>
          </w:tcPr>
          <w:p w:rsidR="0007565D" w:rsidRDefault="0007565D">
            <w:pPr>
              <w:spacing w:line="276" w:lineRule="auto"/>
              <w:jc w:val="center"/>
              <w:rPr>
                <w:sz w:val="26"/>
                <w:szCs w:val="26"/>
              </w:rPr>
            </w:pPr>
            <w:r>
              <w:rPr>
                <w:sz w:val="26"/>
                <w:szCs w:val="26"/>
              </w:rPr>
              <w:t>Кумёнский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07565D" w:rsidRDefault="0007565D">
            <w:pPr>
              <w:spacing w:line="276" w:lineRule="auto"/>
              <w:jc w:val="both"/>
              <w:rPr>
                <w:sz w:val="26"/>
                <w:szCs w:val="26"/>
              </w:rPr>
            </w:pPr>
            <w:r>
              <w:rPr>
                <w:sz w:val="26"/>
                <w:szCs w:val="26"/>
              </w:rPr>
              <w:t>Постановлением администрации  Кумёнского  городского п</w:t>
            </w:r>
            <w:r>
              <w:rPr>
                <w:sz w:val="26"/>
                <w:szCs w:val="26"/>
              </w:rPr>
              <w:t>о</w:t>
            </w:r>
            <w:r>
              <w:rPr>
                <w:sz w:val="26"/>
                <w:szCs w:val="26"/>
              </w:rPr>
              <w:t>селения от 10.04.2020 № 89 с  10.04.2020 по 10.06.2020</w:t>
            </w:r>
          </w:p>
        </w:tc>
      </w:tr>
      <w:tr w:rsidR="0007565D" w:rsidTr="0007565D">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07565D" w:rsidRDefault="0007565D">
            <w:pPr>
              <w:jc w:val="center"/>
            </w:pPr>
            <w:r>
              <w:t>2.</w:t>
            </w:r>
          </w:p>
        </w:tc>
        <w:tc>
          <w:tcPr>
            <w:tcW w:w="1952" w:type="dxa"/>
            <w:tcBorders>
              <w:top w:val="single" w:sz="4" w:space="0" w:color="auto"/>
              <w:left w:val="single" w:sz="4" w:space="0" w:color="auto"/>
              <w:bottom w:val="single" w:sz="4" w:space="0" w:color="auto"/>
              <w:right w:val="single" w:sz="4" w:space="0" w:color="auto"/>
            </w:tcBorders>
            <w:vAlign w:val="center"/>
            <w:hideMark/>
          </w:tcPr>
          <w:p w:rsidR="0007565D" w:rsidRDefault="0007565D">
            <w:pPr>
              <w:spacing w:line="276" w:lineRule="auto"/>
              <w:jc w:val="center"/>
              <w:rPr>
                <w:sz w:val="26"/>
                <w:szCs w:val="26"/>
              </w:rPr>
            </w:pPr>
            <w:r>
              <w:rPr>
                <w:sz w:val="26"/>
                <w:szCs w:val="26"/>
              </w:rPr>
              <w:t>Белохолуни</w:t>
            </w:r>
            <w:r>
              <w:rPr>
                <w:sz w:val="26"/>
                <w:szCs w:val="26"/>
              </w:rPr>
              <w:t>ц</w:t>
            </w:r>
            <w:r>
              <w:rPr>
                <w:sz w:val="26"/>
                <w:szCs w:val="26"/>
              </w:rPr>
              <w:t>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07565D" w:rsidRDefault="0007565D">
            <w:pPr>
              <w:spacing w:line="276" w:lineRule="auto"/>
              <w:jc w:val="both"/>
              <w:rPr>
                <w:sz w:val="26"/>
                <w:szCs w:val="26"/>
              </w:rPr>
            </w:pPr>
            <w:r>
              <w:rPr>
                <w:sz w:val="26"/>
                <w:szCs w:val="26"/>
              </w:rPr>
              <w:t>Постановлением администрации Климковского сельского п</w:t>
            </w:r>
            <w:r>
              <w:rPr>
                <w:sz w:val="26"/>
                <w:szCs w:val="26"/>
              </w:rPr>
              <w:t>о</w:t>
            </w:r>
            <w:r>
              <w:rPr>
                <w:sz w:val="26"/>
                <w:szCs w:val="26"/>
              </w:rPr>
              <w:t>селения Белохолуницкого района от 12.05.2020 № 26-П с 12.05.2020</w:t>
            </w:r>
          </w:p>
        </w:tc>
      </w:tr>
      <w:tr w:rsidR="0007565D" w:rsidTr="0007565D">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07565D" w:rsidRDefault="0007565D">
            <w:pPr>
              <w:jc w:val="center"/>
            </w:pPr>
            <w:r>
              <w:t>3.</w:t>
            </w:r>
          </w:p>
        </w:tc>
        <w:tc>
          <w:tcPr>
            <w:tcW w:w="1952" w:type="dxa"/>
            <w:tcBorders>
              <w:top w:val="single" w:sz="4" w:space="0" w:color="auto"/>
              <w:left w:val="single" w:sz="4" w:space="0" w:color="auto"/>
              <w:bottom w:val="single" w:sz="4" w:space="0" w:color="auto"/>
              <w:right w:val="single" w:sz="4" w:space="0" w:color="auto"/>
            </w:tcBorders>
            <w:vAlign w:val="center"/>
            <w:hideMark/>
          </w:tcPr>
          <w:p w:rsidR="0007565D" w:rsidRDefault="0007565D">
            <w:pPr>
              <w:spacing w:line="276" w:lineRule="auto"/>
              <w:jc w:val="center"/>
              <w:rPr>
                <w:sz w:val="26"/>
                <w:szCs w:val="26"/>
              </w:rPr>
            </w:pPr>
            <w:r>
              <w:rPr>
                <w:sz w:val="26"/>
                <w:szCs w:val="26"/>
              </w:rPr>
              <w:t>Сунский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07565D" w:rsidRDefault="0007565D">
            <w:pPr>
              <w:spacing w:line="276" w:lineRule="auto"/>
              <w:jc w:val="both"/>
              <w:rPr>
                <w:sz w:val="26"/>
                <w:szCs w:val="26"/>
              </w:rPr>
            </w:pPr>
            <w:r>
              <w:rPr>
                <w:sz w:val="26"/>
                <w:szCs w:val="26"/>
              </w:rPr>
              <w:t>Постановлением администрации Кокуйского сельского пос</w:t>
            </w:r>
            <w:r>
              <w:rPr>
                <w:sz w:val="26"/>
                <w:szCs w:val="26"/>
              </w:rPr>
              <w:t>е</w:t>
            </w:r>
            <w:r>
              <w:rPr>
                <w:sz w:val="26"/>
                <w:szCs w:val="26"/>
              </w:rPr>
              <w:t>ления Сунского района от 13.05.2020 № 30 с 13.05.2020</w:t>
            </w:r>
          </w:p>
        </w:tc>
      </w:tr>
      <w:tr w:rsidR="0007565D" w:rsidTr="0007565D">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07565D" w:rsidRDefault="0007565D">
            <w:pPr>
              <w:jc w:val="center"/>
              <w:rPr>
                <w:sz w:val="26"/>
                <w:szCs w:val="26"/>
              </w:rPr>
            </w:pPr>
            <w:r>
              <w:rPr>
                <w:sz w:val="26"/>
                <w:szCs w:val="26"/>
              </w:rPr>
              <w:t>4.</w:t>
            </w:r>
          </w:p>
        </w:tc>
        <w:tc>
          <w:tcPr>
            <w:tcW w:w="1952" w:type="dxa"/>
            <w:tcBorders>
              <w:top w:val="single" w:sz="4" w:space="0" w:color="auto"/>
              <w:left w:val="single" w:sz="4" w:space="0" w:color="auto"/>
              <w:bottom w:val="single" w:sz="4" w:space="0" w:color="auto"/>
              <w:right w:val="single" w:sz="4" w:space="0" w:color="auto"/>
            </w:tcBorders>
            <w:vAlign w:val="center"/>
            <w:hideMark/>
          </w:tcPr>
          <w:p w:rsidR="0007565D" w:rsidRDefault="0007565D">
            <w:pPr>
              <w:spacing w:line="276" w:lineRule="auto"/>
              <w:jc w:val="center"/>
              <w:rPr>
                <w:sz w:val="26"/>
                <w:szCs w:val="26"/>
              </w:rPr>
            </w:pPr>
            <w:r>
              <w:rPr>
                <w:sz w:val="26"/>
                <w:szCs w:val="26"/>
              </w:rPr>
              <w:t>Лузский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07565D" w:rsidRDefault="0007565D">
            <w:pPr>
              <w:spacing w:line="276" w:lineRule="auto"/>
              <w:ind w:right="32"/>
              <w:jc w:val="both"/>
              <w:rPr>
                <w:sz w:val="26"/>
                <w:szCs w:val="26"/>
              </w:rPr>
            </w:pPr>
            <w:r>
              <w:rPr>
                <w:sz w:val="26"/>
                <w:szCs w:val="26"/>
              </w:rPr>
              <w:t>Постановлением администрации Лузского городского посел</w:t>
            </w:r>
            <w:r>
              <w:rPr>
                <w:sz w:val="26"/>
                <w:szCs w:val="26"/>
              </w:rPr>
              <w:t>е</w:t>
            </w:r>
            <w:r>
              <w:rPr>
                <w:sz w:val="26"/>
                <w:szCs w:val="26"/>
              </w:rPr>
              <w:t>ния от 14.05.2020 № 119 с 18.05.2020</w:t>
            </w:r>
          </w:p>
        </w:tc>
      </w:tr>
      <w:tr w:rsidR="0007565D" w:rsidTr="0007565D">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07565D" w:rsidRDefault="0007565D">
            <w:pPr>
              <w:jc w:val="center"/>
              <w:rPr>
                <w:sz w:val="26"/>
                <w:szCs w:val="26"/>
              </w:rPr>
            </w:pPr>
            <w:r>
              <w:rPr>
                <w:sz w:val="26"/>
                <w:szCs w:val="26"/>
              </w:rPr>
              <w:t>Итого</w:t>
            </w:r>
          </w:p>
        </w:tc>
        <w:tc>
          <w:tcPr>
            <w:tcW w:w="1952" w:type="dxa"/>
            <w:tcBorders>
              <w:top w:val="single" w:sz="4" w:space="0" w:color="auto"/>
              <w:left w:val="single" w:sz="4" w:space="0" w:color="auto"/>
              <w:bottom w:val="single" w:sz="4" w:space="0" w:color="auto"/>
              <w:right w:val="single" w:sz="4" w:space="0" w:color="auto"/>
            </w:tcBorders>
            <w:vAlign w:val="center"/>
            <w:hideMark/>
          </w:tcPr>
          <w:p w:rsidR="0007565D" w:rsidRDefault="0007565D">
            <w:pPr>
              <w:jc w:val="center"/>
              <w:rPr>
                <w:b/>
                <w:sz w:val="26"/>
                <w:szCs w:val="26"/>
              </w:rPr>
            </w:pPr>
            <w:r>
              <w:rPr>
                <w:b/>
                <w:sz w:val="26"/>
                <w:szCs w:val="26"/>
              </w:rPr>
              <w:t>4</w:t>
            </w:r>
          </w:p>
        </w:tc>
        <w:tc>
          <w:tcPr>
            <w:tcW w:w="7278" w:type="dxa"/>
            <w:tcBorders>
              <w:top w:val="single" w:sz="4" w:space="0" w:color="auto"/>
              <w:left w:val="single" w:sz="4" w:space="0" w:color="auto"/>
              <w:bottom w:val="single" w:sz="4" w:space="0" w:color="auto"/>
              <w:right w:val="single" w:sz="4" w:space="0" w:color="auto"/>
            </w:tcBorders>
            <w:vAlign w:val="center"/>
            <w:hideMark/>
          </w:tcPr>
          <w:p w:rsidR="0007565D" w:rsidRDefault="0007565D">
            <w:pPr>
              <w:ind w:right="32"/>
              <w:jc w:val="center"/>
              <w:rPr>
                <w:b/>
                <w:sz w:val="26"/>
                <w:szCs w:val="26"/>
              </w:rPr>
            </w:pPr>
            <w:r>
              <w:rPr>
                <w:b/>
                <w:sz w:val="26"/>
                <w:szCs w:val="26"/>
              </w:rPr>
              <w:t>4</w:t>
            </w:r>
          </w:p>
        </w:tc>
      </w:tr>
    </w:tbl>
    <w:p w:rsidR="0007565D" w:rsidRDefault="0007565D" w:rsidP="0007565D">
      <w:pPr>
        <w:ind w:firstLine="561"/>
        <w:jc w:val="both"/>
        <w:rPr>
          <w:sz w:val="28"/>
          <w:szCs w:val="28"/>
          <w:highlight w:val="green"/>
        </w:rPr>
      </w:pPr>
    </w:p>
    <w:p w:rsidR="0007565D" w:rsidRDefault="0007565D" w:rsidP="0007565D">
      <w:pPr>
        <w:tabs>
          <w:tab w:val="left" w:pos="567"/>
        </w:tabs>
        <w:ind w:firstLine="567"/>
        <w:jc w:val="both"/>
        <w:rPr>
          <w:sz w:val="28"/>
          <w:szCs w:val="28"/>
        </w:rPr>
      </w:pPr>
      <w:r>
        <w:rPr>
          <w:sz w:val="28"/>
          <w:szCs w:val="28"/>
        </w:rPr>
        <w:t>За прошедшие сутки зарегистрированы 8 техногенных пожаров. Погибли 3 ч</w:t>
      </w:r>
      <w:r>
        <w:rPr>
          <w:sz w:val="28"/>
          <w:szCs w:val="28"/>
        </w:rPr>
        <w:t>е</w:t>
      </w:r>
      <w:r>
        <w:rPr>
          <w:sz w:val="28"/>
          <w:szCs w:val="28"/>
        </w:rPr>
        <w:t>ловека, травмированных, спасённых, эвакуированных нет.</w:t>
      </w:r>
    </w:p>
    <w:p w:rsidR="0007565D" w:rsidRDefault="0007565D" w:rsidP="0007565D">
      <w:pPr>
        <w:tabs>
          <w:tab w:val="left" w:pos="567"/>
        </w:tabs>
        <w:ind w:firstLine="567"/>
        <w:jc w:val="both"/>
        <w:rPr>
          <w:b/>
          <w:sz w:val="28"/>
          <w:szCs w:val="28"/>
        </w:rPr>
      </w:pPr>
      <w:r>
        <w:rPr>
          <w:b/>
          <w:bCs/>
          <w:sz w:val="28"/>
          <w:szCs w:val="28"/>
        </w:rPr>
        <w:t>1.4</w:t>
      </w:r>
      <w:r>
        <w:rPr>
          <w:b/>
          <w:sz w:val="28"/>
          <w:szCs w:val="28"/>
        </w:rPr>
        <w:t>. Гидрологическая обстановка.</w:t>
      </w:r>
    </w:p>
    <w:p w:rsidR="0007565D" w:rsidRDefault="0007565D" w:rsidP="0007565D">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плановом режиме. Подтоплений низководных мостов нет.</w:t>
      </w:r>
    </w:p>
    <w:p w:rsidR="0007565D" w:rsidRDefault="0007565D" w:rsidP="0007565D">
      <w:pPr>
        <w:pStyle w:val="14125"/>
        <w:widowControl w:val="0"/>
        <w:ind w:firstLine="567"/>
        <w:jc w:val="both"/>
        <w:rPr>
          <w:szCs w:val="28"/>
        </w:rPr>
      </w:pPr>
      <w:r>
        <w:rPr>
          <w:szCs w:val="28"/>
        </w:rPr>
        <w:t>По информации Кировского ЦГМС - филиала ФГБУ "ВЕРХНЕ-ВОЛЖСКОЕ УГМС на верхней и средней Вятке продолжается спад уровней половодья. Выпа</w:t>
      </w:r>
      <w:r>
        <w:rPr>
          <w:szCs w:val="28"/>
        </w:rPr>
        <w:t>в</w:t>
      </w:r>
      <w:r>
        <w:rPr>
          <w:szCs w:val="28"/>
        </w:rPr>
        <w:t>шие осадки привели  к подъему уровней воды дождевого паводка в верховьях Вятки в районе Красноглинья  и на некоторых притоках, а так же на Большой Кокшаге и Юге.  Наблюдается спад уровней воды в зонах подтопления в г. Кирове, пгт. Наго</w:t>
      </w:r>
      <w:r>
        <w:rPr>
          <w:szCs w:val="28"/>
        </w:rPr>
        <w:t>р</w:t>
      </w:r>
      <w:r>
        <w:rPr>
          <w:szCs w:val="28"/>
        </w:rPr>
        <w:t>ске, п. Сухоборка Слободского района, в Слободском районе.</w:t>
      </w:r>
    </w:p>
    <w:p w:rsidR="0007565D" w:rsidRDefault="0007565D" w:rsidP="0007565D">
      <w:pPr>
        <w:pStyle w:val="14125"/>
        <w:widowControl w:val="0"/>
        <w:ind w:firstLine="567"/>
        <w:jc w:val="both"/>
        <w:rPr>
          <w:szCs w:val="28"/>
          <w:highlight w:val="green"/>
        </w:rPr>
      </w:pPr>
    </w:p>
    <w:p w:rsidR="0007565D" w:rsidRDefault="0007565D" w:rsidP="0007565D">
      <w:pPr>
        <w:pStyle w:val="14125"/>
        <w:widowControl w:val="0"/>
        <w:ind w:firstLine="567"/>
        <w:jc w:val="both"/>
        <w:rPr>
          <w:spacing w:val="-2"/>
          <w:szCs w:val="28"/>
        </w:rPr>
      </w:pPr>
      <w:r>
        <w:rPr>
          <w:spacing w:val="-2"/>
          <w:szCs w:val="28"/>
        </w:rPr>
        <w:t>В связи с подъёмом  уровня воды в реке Вятка в районе города Кирова произо</w:t>
      </w:r>
      <w:r>
        <w:rPr>
          <w:spacing w:val="-2"/>
          <w:szCs w:val="28"/>
        </w:rPr>
        <w:t>ш</w:t>
      </w:r>
      <w:r>
        <w:rPr>
          <w:spacing w:val="-2"/>
          <w:szCs w:val="28"/>
        </w:rPr>
        <w:t xml:space="preserve">ла подтопление участка грунтовой дороги </w:t>
      </w:r>
      <w:r>
        <w:rPr>
          <w:b/>
          <w:spacing w:val="-2"/>
          <w:szCs w:val="28"/>
        </w:rPr>
        <w:t>в сл. Широковская</w:t>
      </w:r>
      <w:r>
        <w:rPr>
          <w:spacing w:val="-2"/>
          <w:szCs w:val="28"/>
        </w:rPr>
        <w:t>. Производственных объектов – нет, социально значимых объектов – нет. Жизнедеятельность населения не нарушена, придомовые территории и дома не подтоплены.</w:t>
      </w:r>
    </w:p>
    <w:p w:rsidR="0007565D" w:rsidRDefault="0007565D" w:rsidP="0007565D">
      <w:pPr>
        <w:pStyle w:val="14125"/>
        <w:widowControl w:val="0"/>
        <w:ind w:firstLine="567"/>
        <w:jc w:val="both"/>
        <w:rPr>
          <w:spacing w:val="-2"/>
          <w:szCs w:val="28"/>
        </w:rPr>
      </w:pPr>
      <w:r>
        <w:rPr>
          <w:spacing w:val="-2"/>
          <w:szCs w:val="28"/>
        </w:rPr>
        <w:t>Фактический уровень – 373 см (за сутки -8 см);</w:t>
      </w:r>
    </w:p>
    <w:p w:rsidR="0007565D" w:rsidRDefault="0007565D" w:rsidP="0007565D">
      <w:pPr>
        <w:pStyle w:val="14125"/>
        <w:widowControl w:val="0"/>
        <w:ind w:firstLine="567"/>
        <w:jc w:val="both"/>
        <w:rPr>
          <w:spacing w:val="-2"/>
          <w:szCs w:val="28"/>
        </w:rPr>
      </w:pPr>
      <w:r>
        <w:rPr>
          <w:spacing w:val="-2"/>
          <w:szCs w:val="28"/>
        </w:rPr>
        <w:t>Уровень воды над дорожным полотном 42 см (за сутки -8 см);</w:t>
      </w:r>
    </w:p>
    <w:p w:rsidR="0007565D" w:rsidRDefault="0007565D" w:rsidP="0007565D">
      <w:pPr>
        <w:pStyle w:val="14125"/>
        <w:widowControl w:val="0"/>
        <w:ind w:firstLine="567"/>
        <w:rPr>
          <w:spacing w:val="-2"/>
          <w:szCs w:val="28"/>
        </w:rPr>
      </w:pPr>
      <w:r>
        <w:rPr>
          <w:spacing w:val="-2"/>
          <w:szCs w:val="28"/>
        </w:rPr>
        <w:t>Неблагоприятный уровень – 350 см.</w:t>
      </w:r>
    </w:p>
    <w:p w:rsidR="0007565D" w:rsidRDefault="0007565D" w:rsidP="0007565D">
      <w:pPr>
        <w:pStyle w:val="14125"/>
        <w:widowControl w:val="0"/>
        <w:ind w:firstLine="567"/>
        <w:rPr>
          <w:spacing w:val="-2"/>
          <w:szCs w:val="28"/>
        </w:rPr>
      </w:pPr>
      <w:r>
        <w:rPr>
          <w:spacing w:val="-2"/>
          <w:szCs w:val="28"/>
        </w:rPr>
        <w:t>Подтопление автодороги происходит при уровне 350 см.</w:t>
      </w:r>
    </w:p>
    <w:p w:rsidR="0007565D" w:rsidRDefault="0007565D" w:rsidP="0007565D">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+23 см.</w:t>
      </w:r>
    </w:p>
    <w:p w:rsidR="0007565D" w:rsidRDefault="0007565D" w:rsidP="0007565D">
      <w:pPr>
        <w:pStyle w:val="14125"/>
        <w:widowControl w:val="0"/>
        <w:ind w:firstLine="567"/>
        <w:rPr>
          <w:spacing w:val="-2"/>
          <w:szCs w:val="28"/>
        </w:rPr>
      </w:pPr>
    </w:p>
    <w:p w:rsidR="0007565D" w:rsidRDefault="0007565D" w:rsidP="0007565D">
      <w:pPr>
        <w:pStyle w:val="14125"/>
        <w:widowControl w:val="0"/>
        <w:ind w:firstLine="567"/>
        <w:jc w:val="both"/>
        <w:rPr>
          <w:spacing w:val="-2"/>
          <w:szCs w:val="28"/>
        </w:rPr>
      </w:pPr>
      <w:r>
        <w:rPr>
          <w:spacing w:val="-2"/>
          <w:szCs w:val="28"/>
        </w:rPr>
        <w:t>В связи с подъёмом  уровня воды в реке Вятка в районе города Кирова произо</w:t>
      </w:r>
      <w:r>
        <w:rPr>
          <w:spacing w:val="-2"/>
          <w:szCs w:val="28"/>
        </w:rPr>
        <w:t>ш</w:t>
      </w:r>
      <w:r>
        <w:rPr>
          <w:spacing w:val="-2"/>
          <w:szCs w:val="28"/>
        </w:rPr>
        <w:t xml:space="preserve">ло подтопление участка тупиковой автомобильной дороги в </w:t>
      </w:r>
      <w:r>
        <w:rPr>
          <w:b/>
          <w:spacing w:val="-2"/>
          <w:szCs w:val="28"/>
        </w:rPr>
        <w:t>сл. Дымково</w:t>
      </w:r>
      <w:r>
        <w:rPr>
          <w:spacing w:val="-2"/>
          <w:szCs w:val="28"/>
        </w:rPr>
        <w:t xml:space="preserve"> (Перв</w:t>
      </w:r>
      <w:r>
        <w:rPr>
          <w:spacing w:val="-2"/>
          <w:szCs w:val="28"/>
        </w:rPr>
        <w:t>о</w:t>
      </w:r>
      <w:r>
        <w:rPr>
          <w:spacing w:val="-2"/>
          <w:szCs w:val="28"/>
        </w:rPr>
        <w:t>майский район, ул. Береговая, 5. Угрозы размыва дороги нет. Проезд транспорта и проход жителей возможен. Жилых домов, производственных объектов и социально значимых объектов – нет. Жизнедеятельность населения не нарушена.</w:t>
      </w:r>
    </w:p>
    <w:p w:rsidR="0007565D" w:rsidRDefault="0007565D" w:rsidP="0007565D">
      <w:pPr>
        <w:pStyle w:val="14125"/>
        <w:widowControl w:val="0"/>
        <w:ind w:firstLine="567"/>
        <w:jc w:val="both"/>
        <w:rPr>
          <w:spacing w:val="-2"/>
          <w:szCs w:val="28"/>
        </w:rPr>
      </w:pPr>
      <w:r>
        <w:rPr>
          <w:spacing w:val="-2"/>
          <w:szCs w:val="28"/>
        </w:rPr>
        <w:t>Фактический уровень – 373 см (за сутки -8 см);</w:t>
      </w:r>
    </w:p>
    <w:p w:rsidR="0007565D" w:rsidRDefault="0007565D" w:rsidP="0007565D">
      <w:pPr>
        <w:pStyle w:val="14125"/>
        <w:widowControl w:val="0"/>
        <w:ind w:firstLine="567"/>
        <w:jc w:val="both"/>
        <w:rPr>
          <w:spacing w:val="-2"/>
          <w:szCs w:val="28"/>
        </w:rPr>
      </w:pPr>
      <w:r>
        <w:rPr>
          <w:spacing w:val="-2"/>
          <w:szCs w:val="28"/>
        </w:rPr>
        <w:t>Уровень воды над дорожным полотном 22 см (за сутки -8 см);</w:t>
      </w:r>
    </w:p>
    <w:p w:rsidR="0007565D" w:rsidRDefault="0007565D" w:rsidP="0007565D">
      <w:pPr>
        <w:pStyle w:val="14125"/>
        <w:widowControl w:val="0"/>
        <w:ind w:firstLine="567"/>
        <w:rPr>
          <w:spacing w:val="-2"/>
          <w:szCs w:val="28"/>
        </w:rPr>
      </w:pPr>
      <w:r>
        <w:rPr>
          <w:spacing w:val="-2"/>
          <w:szCs w:val="28"/>
        </w:rPr>
        <w:t>Неблагоприятный уровень – 350 см.</w:t>
      </w:r>
    </w:p>
    <w:p w:rsidR="0007565D" w:rsidRDefault="0007565D" w:rsidP="0007565D">
      <w:pPr>
        <w:pStyle w:val="14125"/>
        <w:widowControl w:val="0"/>
        <w:ind w:firstLine="567"/>
        <w:rPr>
          <w:spacing w:val="-2"/>
          <w:szCs w:val="28"/>
        </w:rPr>
      </w:pPr>
      <w:r>
        <w:rPr>
          <w:spacing w:val="-2"/>
          <w:szCs w:val="28"/>
        </w:rPr>
        <w:t>Подтопление автодороги происходит при уровне 352 см.</w:t>
      </w:r>
    </w:p>
    <w:p w:rsidR="0007565D" w:rsidRDefault="0007565D" w:rsidP="0007565D">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+23 см.</w:t>
      </w:r>
    </w:p>
    <w:p w:rsidR="0007565D" w:rsidRDefault="0007565D" w:rsidP="0007565D">
      <w:pPr>
        <w:pStyle w:val="14125"/>
        <w:widowControl w:val="0"/>
        <w:ind w:firstLine="567"/>
        <w:rPr>
          <w:spacing w:val="-2"/>
          <w:szCs w:val="28"/>
        </w:rPr>
      </w:pPr>
    </w:p>
    <w:p w:rsidR="0007565D" w:rsidRDefault="0007565D" w:rsidP="0007565D">
      <w:pPr>
        <w:pStyle w:val="14125"/>
        <w:widowControl w:val="0"/>
        <w:ind w:firstLine="567"/>
        <w:rPr>
          <w:spacing w:val="-2"/>
          <w:szCs w:val="28"/>
        </w:rPr>
      </w:pPr>
      <w:r>
        <w:rPr>
          <w:spacing w:val="-2"/>
          <w:szCs w:val="28"/>
        </w:rPr>
        <w:t>В связи с подъемом  уровня воды в реке Вятка в районе города Кирова произо</w:t>
      </w:r>
      <w:r>
        <w:rPr>
          <w:spacing w:val="-2"/>
          <w:szCs w:val="28"/>
        </w:rPr>
        <w:t>ш</w:t>
      </w:r>
      <w:r>
        <w:rPr>
          <w:spacing w:val="-2"/>
          <w:szCs w:val="28"/>
        </w:rPr>
        <w:t xml:space="preserve">ло подтопление автомобильной дороги </w:t>
      </w:r>
      <w:r>
        <w:rPr>
          <w:b/>
          <w:spacing w:val="-2"/>
          <w:szCs w:val="28"/>
        </w:rPr>
        <w:t>в мкр. Вересники</w:t>
      </w:r>
      <w:r>
        <w:rPr>
          <w:spacing w:val="-2"/>
          <w:szCs w:val="28"/>
        </w:rPr>
        <w:t xml:space="preserve">  по ул. Лесозаводской. У</w:t>
      </w:r>
      <w:r>
        <w:rPr>
          <w:spacing w:val="-2"/>
          <w:szCs w:val="28"/>
        </w:rPr>
        <w:t>г</w:t>
      </w:r>
      <w:r>
        <w:rPr>
          <w:spacing w:val="-2"/>
          <w:szCs w:val="28"/>
        </w:rPr>
        <w:t>розы размыва дороги нет. Проезд транспорта и проход жителей возможен. Жилых домов, производственных объектов и социально значимых объектов – нет. Жизнеде</w:t>
      </w:r>
      <w:r>
        <w:rPr>
          <w:spacing w:val="-2"/>
          <w:szCs w:val="28"/>
        </w:rPr>
        <w:t>я</w:t>
      </w:r>
      <w:r>
        <w:rPr>
          <w:spacing w:val="-2"/>
          <w:szCs w:val="28"/>
        </w:rPr>
        <w:t xml:space="preserve">тельность населения не нарушена. </w:t>
      </w:r>
    </w:p>
    <w:p w:rsidR="0007565D" w:rsidRDefault="0007565D" w:rsidP="0007565D">
      <w:pPr>
        <w:pStyle w:val="14125"/>
        <w:widowControl w:val="0"/>
        <w:ind w:firstLine="567"/>
        <w:jc w:val="both"/>
        <w:rPr>
          <w:spacing w:val="-2"/>
          <w:szCs w:val="28"/>
        </w:rPr>
      </w:pPr>
      <w:r>
        <w:rPr>
          <w:spacing w:val="-2"/>
          <w:szCs w:val="28"/>
        </w:rPr>
        <w:t>Фактический уровень – 373 см (за сутки -8 см);</w:t>
      </w:r>
    </w:p>
    <w:p w:rsidR="0007565D" w:rsidRDefault="0007565D" w:rsidP="0007565D">
      <w:pPr>
        <w:pStyle w:val="14125"/>
        <w:widowControl w:val="0"/>
        <w:ind w:firstLine="567"/>
        <w:jc w:val="both"/>
        <w:rPr>
          <w:spacing w:val="-2"/>
          <w:szCs w:val="28"/>
        </w:rPr>
      </w:pPr>
      <w:r>
        <w:rPr>
          <w:spacing w:val="-2"/>
          <w:szCs w:val="28"/>
        </w:rPr>
        <w:t>Уровень воды над дорожным полотном 8 см (за сутки -8 см);</w:t>
      </w:r>
    </w:p>
    <w:p w:rsidR="0007565D" w:rsidRDefault="0007565D" w:rsidP="0007565D">
      <w:pPr>
        <w:pStyle w:val="14125"/>
        <w:widowControl w:val="0"/>
        <w:ind w:firstLine="567"/>
        <w:rPr>
          <w:spacing w:val="-2"/>
          <w:szCs w:val="28"/>
        </w:rPr>
      </w:pPr>
      <w:r>
        <w:rPr>
          <w:spacing w:val="-2"/>
          <w:szCs w:val="28"/>
        </w:rPr>
        <w:t>Неблагоприятный уровень – 350 см.</w:t>
      </w:r>
    </w:p>
    <w:p w:rsidR="0007565D" w:rsidRDefault="0007565D" w:rsidP="0007565D">
      <w:pPr>
        <w:pStyle w:val="14125"/>
        <w:widowControl w:val="0"/>
        <w:ind w:firstLine="567"/>
        <w:rPr>
          <w:spacing w:val="-2"/>
          <w:szCs w:val="28"/>
        </w:rPr>
      </w:pPr>
      <w:r>
        <w:rPr>
          <w:spacing w:val="-2"/>
          <w:szCs w:val="28"/>
        </w:rPr>
        <w:t>Подтопление автодороги происходит при уровне 365 см.</w:t>
      </w:r>
    </w:p>
    <w:p w:rsidR="0007565D" w:rsidRDefault="0007565D" w:rsidP="0007565D">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+23 см.</w:t>
      </w:r>
    </w:p>
    <w:p w:rsidR="0007565D" w:rsidRDefault="0007565D" w:rsidP="0007565D">
      <w:pPr>
        <w:pStyle w:val="14125"/>
        <w:widowControl w:val="0"/>
        <w:ind w:firstLine="567"/>
        <w:rPr>
          <w:spacing w:val="-2"/>
          <w:szCs w:val="28"/>
        </w:rPr>
      </w:pPr>
    </w:p>
    <w:p w:rsidR="0007565D" w:rsidRDefault="0007565D" w:rsidP="0007565D">
      <w:pPr>
        <w:pStyle w:val="14125"/>
        <w:widowControl w:val="0"/>
        <w:ind w:firstLine="567"/>
        <w:rPr>
          <w:szCs w:val="28"/>
        </w:rPr>
      </w:pPr>
      <w:r>
        <w:rPr>
          <w:spacing w:val="-2"/>
          <w:szCs w:val="28"/>
        </w:rPr>
        <w:t>В связи с подъёмом  уровня воды в реке Вятка произошло подтопление 7 прид</w:t>
      </w:r>
      <w:r>
        <w:rPr>
          <w:spacing w:val="-2"/>
          <w:szCs w:val="28"/>
        </w:rPr>
        <w:t>о</w:t>
      </w:r>
      <w:r>
        <w:rPr>
          <w:spacing w:val="-2"/>
          <w:szCs w:val="28"/>
        </w:rPr>
        <w:t xml:space="preserve">мовых территорий  </w:t>
      </w:r>
      <w:r>
        <w:rPr>
          <w:szCs w:val="28"/>
        </w:rPr>
        <w:t xml:space="preserve">по адресу </w:t>
      </w:r>
      <w:r>
        <w:rPr>
          <w:b/>
          <w:szCs w:val="28"/>
        </w:rPr>
        <w:t>г. Советск</w:t>
      </w:r>
      <w:r>
        <w:rPr>
          <w:szCs w:val="28"/>
        </w:rPr>
        <w:t>, ул. Чапаева, д. 40, 42, 44, 48, 50, 52, 54.  В домах  проживает 24  человека. Жизнедеятельность жителей домов  не нарушена, эвакуация не требуется.</w:t>
      </w:r>
    </w:p>
    <w:p w:rsidR="0007565D" w:rsidRDefault="0007565D" w:rsidP="0007565D">
      <w:pPr>
        <w:pStyle w:val="14125"/>
        <w:widowControl w:val="0"/>
        <w:ind w:firstLine="567"/>
        <w:jc w:val="both"/>
        <w:rPr>
          <w:spacing w:val="-2"/>
          <w:szCs w:val="28"/>
        </w:rPr>
      </w:pPr>
      <w:r>
        <w:rPr>
          <w:spacing w:val="-2"/>
          <w:szCs w:val="28"/>
        </w:rPr>
        <w:t>Фактический уровень – 626 см (за сутки -3 см);</w:t>
      </w:r>
    </w:p>
    <w:p w:rsidR="0007565D" w:rsidRDefault="0007565D" w:rsidP="0007565D">
      <w:pPr>
        <w:pStyle w:val="14125"/>
        <w:widowControl w:val="0"/>
        <w:ind w:firstLine="567"/>
        <w:jc w:val="both"/>
        <w:rPr>
          <w:spacing w:val="-2"/>
          <w:szCs w:val="28"/>
        </w:rPr>
      </w:pPr>
      <w:r>
        <w:rPr>
          <w:spacing w:val="-2"/>
          <w:szCs w:val="28"/>
        </w:rPr>
        <w:t>Уровень воды над придомовыми территориями 16 см (за сутки -3 см);</w:t>
      </w:r>
    </w:p>
    <w:p w:rsidR="0007565D" w:rsidRDefault="0007565D" w:rsidP="0007565D">
      <w:pPr>
        <w:pStyle w:val="14125"/>
        <w:widowControl w:val="0"/>
        <w:ind w:firstLine="567"/>
        <w:rPr>
          <w:spacing w:val="-2"/>
          <w:szCs w:val="28"/>
        </w:rPr>
      </w:pPr>
      <w:r>
        <w:rPr>
          <w:spacing w:val="-2"/>
          <w:szCs w:val="28"/>
        </w:rPr>
        <w:t>Неблагоприятный уровень – 640 см.</w:t>
      </w:r>
    </w:p>
    <w:p w:rsidR="0007565D" w:rsidRDefault="0007565D" w:rsidP="0007565D">
      <w:pPr>
        <w:pStyle w:val="14125"/>
        <w:widowControl w:val="0"/>
        <w:ind w:firstLine="567"/>
        <w:rPr>
          <w:spacing w:val="-2"/>
          <w:szCs w:val="28"/>
        </w:rPr>
      </w:pPr>
      <w:r>
        <w:rPr>
          <w:spacing w:val="-2"/>
          <w:szCs w:val="28"/>
        </w:rPr>
        <w:t>Подтопление автодороги происходит при уровне 625 см.</w:t>
      </w:r>
    </w:p>
    <w:p w:rsidR="0007565D" w:rsidRDefault="0007565D" w:rsidP="0007565D">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14 см.</w:t>
      </w:r>
    </w:p>
    <w:p w:rsidR="0007565D" w:rsidRDefault="0007565D" w:rsidP="0007565D">
      <w:pPr>
        <w:pStyle w:val="14125"/>
        <w:widowControl w:val="0"/>
        <w:ind w:firstLine="567"/>
        <w:rPr>
          <w:spacing w:val="-2"/>
          <w:szCs w:val="28"/>
          <w:highlight w:val="green"/>
        </w:rPr>
      </w:pPr>
    </w:p>
    <w:p w:rsidR="0007565D" w:rsidRDefault="0007565D" w:rsidP="0007565D">
      <w:pPr>
        <w:pStyle w:val="14125"/>
        <w:widowControl w:val="0"/>
        <w:ind w:firstLine="567"/>
        <w:rPr>
          <w:szCs w:val="28"/>
        </w:rPr>
      </w:pPr>
      <w:r>
        <w:rPr>
          <w:spacing w:val="-2"/>
          <w:szCs w:val="28"/>
        </w:rPr>
        <w:t>В связи с подъёмом  уровня воды в реке Вятка произошло подтопление 4 прид</w:t>
      </w:r>
      <w:r>
        <w:rPr>
          <w:spacing w:val="-2"/>
          <w:szCs w:val="28"/>
        </w:rPr>
        <w:t>о</w:t>
      </w:r>
      <w:r>
        <w:rPr>
          <w:spacing w:val="-2"/>
          <w:szCs w:val="28"/>
        </w:rPr>
        <w:t xml:space="preserve">мовых территорий  по адресу </w:t>
      </w:r>
      <w:r>
        <w:rPr>
          <w:b/>
          <w:szCs w:val="28"/>
        </w:rPr>
        <w:t>Слободской район, пос. Разъезд</w:t>
      </w:r>
      <w:r>
        <w:rPr>
          <w:szCs w:val="28"/>
        </w:rPr>
        <w:t>, ул. Железнодоро</w:t>
      </w:r>
      <w:r>
        <w:rPr>
          <w:szCs w:val="28"/>
        </w:rPr>
        <w:t>ж</w:t>
      </w:r>
      <w:r>
        <w:rPr>
          <w:szCs w:val="28"/>
        </w:rPr>
        <w:t>ная, д. 17,19,33,35. В домах  проживает 6 человек.  Жизнедеятельность жителей не нарушена, эвакуация не требуется.</w:t>
      </w:r>
    </w:p>
    <w:p w:rsidR="0007565D" w:rsidRDefault="0007565D" w:rsidP="0007565D">
      <w:pPr>
        <w:pStyle w:val="14125"/>
        <w:widowControl w:val="0"/>
        <w:ind w:firstLine="567"/>
        <w:jc w:val="both"/>
        <w:rPr>
          <w:spacing w:val="-2"/>
          <w:szCs w:val="28"/>
        </w:rPr>
      </w:pPr>
      <w:r>
        <w:rPr>
          <w:spacing w:val="-2"/>
          <w:szCs w:val="28"/>
        </w:rPr>
        <w:t>Фактический уровень – 477 см (за сутки -17 см);</w:t>
      </w:r>
    </w:p>
    <w:p w:rsidR="0007565D" w:rsidRDefault="0007565D" w:rsidP="0007565D">
      <w:pPr>
        <w:pStyle w:val="14125"/>
        <w:widowControl w:val="0"/>
        <w:ind w:firstLine="567"/>
        <w:jc w:val="both"/>
        <w:rPr>
          <w:spacing w:val="-2"/>
          <w:szCs w:val="28"/>
        </w:rPr>
      </w:pPr>
      <w:r>
        <w:rPr>
          <w:spacing w:val="-2"/>
          <w:szCs w:val="28"/>
        </w:rPr>
        <w:t>Уровень воды над придомовыми территориями 31 см (за сутки -17 см);</w:t>
      </w:r>
    </w:p>
    <w:p w:rsidR="0007565D" w:rsidRDefault="0007565D" w:rsidP="0007565D">
      <w:pPr>
        <w:pStyle w:val="14125"/>
        <w:widowControl w:val="0"/>
        <w:ind w:firstLine="567"/>
        <w:rPr>
          <w:spacing w:val="-2"/>
          <w:szCs w:val="28"/>
        </w:rPr>
      </w:pPr>
      <w:r>
        <w:rPr>
          <w:spacing w:val="-2"/>
          <w:szCs w:val="28"/>
        </w:rPr>
        <w:t>Неблагоприятный уровень – 460 см.</w:t>
      </w:r>
    </w:p>
    <w:p w:rsidR="0007565D" w:rsidRDefault="0007565D" w:rsidP="0007565D">
      <w:pPr>
        <w:pStyle w:val="14125"/>
        <w:widowControl w:val="0"/>
        <w:ind w:firstLine="567"/>
        <w:rPr>
          <w:spacing w:val="-2"/>
          <w:szCs w:val="28"/>
        </w:rPr>
      </w:pPr>
      <w:r>
        <w:rPr>
          <w:spacing w:val="-2"/>
          <w:szCs w:val="28"/>
        </w:rPr>
        <w:t>Подтопление происходит при уровне 460 см.</w:t>
      </w:r>
    </w:p>
    <w:p w:rsidR="0007565D" w:rsidRDefault="0007565D" w:rsidP="0007565D">
      <w:pPr>
        <w:pStyle w:val="14125"/>
        <w:widowControl w:val="0"/>
        <w:ind w:firstLine="567"/>
        <w:rPr>
          <w:spacing w:val="-2"/>
          <w:szCs w:val="28"/>
        </w:rPr>
      </w:pPr>
      <w:r>
        <w:rPr>
          <w:spacing w:val="-2"/>
          <w:szCs w:val="28"/>
        </w:rPr>
        <w:t xml:space="preserve">Уровень воды </w:t>
      </w:r>
      <w:r>
        <w:rPr>
          <w:b/>
          <w:spacing w:val="-2"/>
          <w:szCs w:val="28"/>
        </w:rPr>
        <w:t>выше</w:t>
      </w:r>
      <w:r>
        <w:rPr>
          <w:spacing w:val="-2"/>
          <w:szCs w:val="28"/>
        </w:rPr>
        <w:t xml:space="preserve"> неблагоприятной отметки: +17 см.</w:t>
      </w:r>
    </w:p>
    <w:p w:rsidR="0007565D" w:rsidRDefault="0007565D" w:rsidP="0007565D">
      <w:pPr>
        <w:pStyle w:val="14125"/>
        <w:widowControl w:val="0"/>
        <w:ind w:firstLine="567"/>
        <w:rPr>
          <w:spacing w:val="-2"/>
          <w:szCs w:val="28"/>
          <w:highlight w:val="green"/>
        </w:rPr>
      </w:pPr>
    </w:p>
    <w:p w:rsidR="0007565D" w:rsidRDefault="0007565D" w:rsidP="0007565D">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07565D" w:rsidRDefault="0007565D" w:rsidP="0007565D">
      <w:pPr>
        <w:pStyle w:val="af8"/>
        <w:tabs>
          <w:tab w:val="left" w:pos="5285"/>
        </w:tabs>
        <w:spacing w:after="0"/>
        <w:ind w:firstLine="567"/>
        <w:jc w:val="both"/>
        <w:rPr>
          <w:sz w:val="28"/>
          <w:szCs w:val="28"/>
        </w:rPr>
      </w:pPr>
      <w:r>
        <w:rPr>
          <w:sz w:val="28"/>
          <w:szCs w:val="28"/>
          <w:lang w:val="ru-RU"/>
        </w:rPr>
        <w:t>Нет.</w:t>
      </w:r>
    </w:p>
    <w:p w:rsidR="0007565D" w:rsidRDefault="0007565D" w:rsidP="0007565D">
      <w:pPr>
        <w:pStyle w:val="14125"/>
        <w:widowControl w:val="0"/>
        <w:ind w:firstLine="567"/>
        <w:jc w:val="both"/>
        <w:rPr>
          <w:szCs w:val="28"/>
        </w:rPr>
      </w:pPr>
      <w:r>
        <w:rPr>
          <w:b/>
          <w:szCs w:val="28"/>
        </w:rPr>
        <w:t>1.6 Радиационно-химическая и экологическая обстановка.</w:t>
      </w:r>
    </w:p>
    <w:p w:rsidR="0007565D" w:rsidRDefault="0007565D" w:rsidP="0007565D">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07565D" w:rsidRDefault="0007565D" w:rsidP="0007565D">
      <w:pPr>
        <w:suppressLineNumbers/>
        <w:tabs>
          <w:tab w:val="left" w:pos="2325"/>
        </w:tabs>
        <w:suppressAutoHyphens/>
        <w:ind w:firstLine="567"/>
        <w:jc w:val="both"/>
        <w:rPr>
          <w:b/>
          <w:bCs/>
          <w:sz w:val="28"/>
          <w:szCs w:val="28"/>
        </w:rPr>
      </w:pPr>
      <w:r>
        <w:rPr>
          <w:b/>
          <w:bCs/>
          <w:sz w:val="28"/>
          <w:szCs w:val="28"/>
        </w:rPr>
        <w:t>1.7. Природные пожары.</w:t>
      </w:r>
    </w:p>
    <w:p w:rsidR="0007565D" w:rsidRDefault="0007565D" w:rsidP="0007565D">
      <w:pPr>
        <w:suppressLineNumbers/>
        <w:tabs>
          <w:tab w:val="left" w:pos="2325"/>
        </w:tabs>
        <w:suppressAutoHyphens/>
        <w:ind w:firstLine="567"/>
        <w:jc w:val="both"/>
        <w:rPr>
          <w:sz w:val="28"/>
          <w:szCs w:val="28"/>
        </w:rPr>
      </w:pPr>
      <w:r>
        <w:rPr>
          <w:bCs/>
          <w:snapToGrid w:val="0"/>
          <w:sz w:val="28"/>
          <w:szCs w:val="28"/>
        </w:rPr>
        <w:t>Постановлением Правительства Кировской области № 197-П от 20.04.2020 «О начале пожароопасного сезона 2020 года в лесах на территории Кировской области» с 24.04.2020 установлено начало пожароопасного сезона в лесах на территории Кировской области.</w:t>
      </w:r>
      <w:r>
        <w:rPr>
          <w:sz w:val="28"/>
          <w:szCs w:val="28"/>
        </w:rPr>
        <w:t xml:space="preserve"> </w:t>
      </w:r>
    </w:p>
    <w:p w:rsidR="0007565D" w:rsidRDefault="0007565D" w:rsidP="0007565D">
      <w:pPr>
        <w:suppressLineNumbers/>
        <w:tabs>
          <w:tab w:val="left" w:pos="2325"/>
        </w:tabs>
        <w:suppressAutoHyphen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3 класс </w:t>
      </w:r>
      <w:r>
        <w:rPr>
          <w:sz w:val="28"/>
          <w:szCs w:val="28"/>
        </w:rPr>
        <w:t xml:space="preserve">пожарной опасности. </w:t>
      </w:r>
    </w:p>
    <w:p w:rsidR="0007565D" w:rsidRDefault="0007565D" w:rsidP="0007565D">
      <w:pPr>
        <w:suppressAutoHyphens/>
        <w:ind w:firstLine="567"/>
        <w:jc w:val="both"/>
        <w:rPr>
          <w:sz w:val="28"/>
          <w:szCs w:val="28"/>
        </w:rPr>
      </w:pPr>
      <w:r>
        <w:rPr>
          <w:sz w:val="28"/>
          <w:szCs w:val="28"/>
        </w:rPr>
        <w:t>По данным космического мониторинга за прошедшие сутки на территории области термические точки не зарегистрированы.</w:t>
      </w:r>
    </w:p>
    <w:p w:rsidR="0007565D" w:rsidRDefault="0007565D" w:rsidP="0007565D">
      <w:pPr>
        <w:suppressLineNumbers/>
        <w:tabs>
          <w:tab w:val="left" w:pos="2325"/>
        </w:tabs>
        <w:suppressAutoHyphens/>
        <w:ind w:firstLine="567"/>
        <w:jc w:val="both"/>
        <w:rPr>
          <w:sz w:val="28"/>
          <w:szCs w:val="28"/>
        </w:rPr>
      </w:pPr>
      <w:r>
        <w:rPr>
          <w:sz w:val="28"/>
          <w:szCs w:val="28"/>
        </w:rPr>
        <w:t xml:space="preserve">За прошедшие сутки на территории Кировской области природные пожары не зарегистрированы. Действующих природных пожаров нет. </w:t>
      </w:r>
    </w:p>
    <w:p w:rsidR="0007565D" w:rsidRDefault="0007565D" w:rsidP="0007565D">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07565D" w:rsidRDefault="0007565D" w:rsidP="0007565D">
      <w:pPr>
        <w:suppressLineNumbers/>
        <w:tabs>
          <w:tab w:val="left" w:pos="2325"/>
        </w:tabs>
        <w:suppressAutoHyphens/>
        <w:ind w:firstLine="567"/>
        <w:jc w:val="both"/>
        <w:rPr>
          <w:bCs/>
          <w:sz w:val="28"/>
          <w:szCs w:val="28"/>
        </w:rPr>
      </w:pPr>
      <w:r>
        <w:rPr>
          <w:sz w:val="28"/>
          <w:szCs w:val="28"/>
        </w:rPr>
        <w:t>Не зарегистрированы.</w:t>
      </w:r>
    </w:p>
    <w:p w:rsidR="0007565D" w:rsidRDefault="0007565D" w:rsidP="0007565D">
      <w:pPr>
        <w:ind w:firstLine="567"/>
        <w:jc w:val="both"/>
        <w:rPr>
          <w:b/>
          <w:sz w:val="28"/>
          <w:szCs w:val="28"/>
        </w:rPr>
      </w:pPr>
      <w:r>
        <w:rPr>
          <w:b/>
          <w:sz w:val="28"/>
          <w:szCs w:val="28"/>
        </w:rPr>
        <w:t>1.9. Дорожно-транспортные происшествия (с привлечением МЧС).</w:t>
      </w:r>
    </w:p>
    <w:p w:rsidR="0007565D" w:rsidRDefault="0007565D" w:rsidP="0007565D">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4 раза. Погибших нет, травмирован 1 человек, спасен 1 человек, деблокированных нет.</w:t>
      </w:r>
    </w:p>
    <w:p w:rsidR="0007565D" w:rsidRDefault="0007565D" w:rsidP="0007565D">
      <w:pPr>
        <w:suppressAutoHyphens/>
        <w:ind w:firstLine="567"/>
        <w:jc w:val="both"/>
        <w:rPr>
          <w:b/>
          <w:sz w:val="28"/>
          <w:szCs w:val="28"/>
        </w:rPr>
      </w:pPr>
      <w:r>
        <w:rPr>
          <w:b/>
          <w:sz w:val="28"/>
          <w:szCs w:val="28"/>
        </w:rPr>
        <w:t>1.10.  Биолого-социальные.</w:t>
      </w:r>
    </w:p>
    <w:p w:rsidR="0007565D" w:rsidRDefault="0007565D" w:rsidP="0007565D">
      <w:pPr>
        <w:suppressAutoHyphens/>
        <w:ind w:firstLine="567"/>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07565D" w:rsidRDefault="0007565D" w:rsidP="0007565D">
      <w:pPr>
        <w:pStyle w:val="af8"/>
        <w:ind w:firstLine="567"/>
        <w:jc w:val="both"/>
        <w:rPr>
          <w:sz w:val="28"/>
          <w:szCs w:val="28"/>
        </w:rPr>
      </w:pPr>
      <w:r>
        <w:rPr>
          <w:sz w:val="28"/>
          <w:szCs w:val="28"/>
          <w:lang w:val="ru-RU" w:eastAsia="ru-RU"/>
        </w:rPr>
        <w:t>По состоянию на 06.00 22.05.2020 поступила информация о лабораторном по</w:t>
      </w:r>
      <w:r>
        <w:rPr>
          <w:sz w:val="28"/>
          <w:szCs w:val="28"/>
          <w:lang w:val="ru-RU" w:eastAsia="ru-RU"/>
        </w:rPr>
        <w:t>д</w:t>
      </w:r>
      <w:r>
        <w:rPr>
          <w:sz w:val="28"/>
          <w:szCs w:val="28"/>
          <w:lang w:val="ru-RU" w:eastAsia="ru-RU"/>
        </w:rPr>
        <w:t>тверждении 27 новых случаев коронавирусной инфекции, зарегистрирован 1 л</w:t>
      </w:r>
      <w:r>
        <w:rPr>
          <w:sz w:val="28"/>
          <w:szCs w:val="28"/>
          <w:lang w:val="ru-RU" w:eastAsia="ru-RU"/>
        </w:rPr>
        <w:t>е</w:t>
      </w:r>
      <w:r>
        <w:rPr>
          <w:sz w:val="28"/>
          <w:szCs w:val="28"/>
          <w:lang w:val="ru-RU" w:eastAsia="ru-RU"/>
        </w:rPr>
        <w:t xml:space="preserve">тальный случай, выписаны 40 человек. </w:t>
      </w:r>
    </w:p>
    <w:p w:rsidR="0007565D" w:rsidRDefault="0007565D" w:rsidP="0007565D">
      <w:pPr>
        <w:pStyle w:val="af8"/>
        <w:spacing w:after="0"/>
        <w:ind w:firstLine="567"/>
        <w:jc w:val="both"/>
        <w:rPr>
          <w:sz w:val="28"/>
          <w:szCs w:val="28"/>
        </w:rPr>
      </w:pPr>
      <w:r>
        <w:rPr>
          <w:sz w:val="28"/>
          <w:szCs w:val="28"/>
          <w:lang w:val="ru-RU" w:eastAsia="ru-RU"/>
        </w:rPr>
        <w:t>С начала пандемии подтвержден 1091 случай заражения коронавирусом (2019-nCoV). Зарегистрированы 6 летальных случаев. Выписаны из медицинского учре</w:t>
      </w:r>
      <w:r>
        <w:rPr>
          <w:sz w:val="28"/>
          <w:szCs w:val="28"/>
          <w:lang w:val="ru-RU" w:eastAsia="ru-RU"/>
        </w:rPr>
        <w:t>ж</w:t>
      </w:r>
      <w:r>
        <w:rPr>
          <w:sz w:val="28"/>
          <w:szCs w:val="28"/>
          <w:lang w:val="ru-RU" w:eastAsia="ru-RU"/>
        </w:rPr>
        <w:t>дения 687 человек.</w:t>
      </w:r>
    </w:p>
    <w:p w:rsidR="0007565D" w:rsidRDefault="0007565D" w:rsidP="0007565D">
      <w:pPr>
        <w:pStyle w:val="af8"/>
        <w:spacing w:after="0"/>
        <w:ind w:firstLine="567"/>
        <w:jc w:val="both"/>
        <w:rPr>
          <w:sz w:val="28"/>
          <w:szCs w:val="28"/>
        </w:rPr>
      </w:pPr>
      <w:r>
        <w:rPr>
          <w:sz w:val="28"/>
          <w:szCs w:val="28"/>
          <w:lang w:val="ru-RU" w:eastAsia="ru-RU"/>
        </w:rPr>
        <w:t>Указами Губернатора Кировской области введены ограничительные меропри</w:t>
      </w:r>
      <w:r>
        <w:rPr>
          <w:sz w:val="28"/>
          <w:szCs w:val="28"/>
          <w:lang w:val="ru-RU" w:eastAsia="ru-RU"/>
        </w:rPr>
        <w:t>я</w:t>
      </w:r>
      <w:r>
        <w:rPr>
          <w:sz w:val="28"/>
          <w:szCs w:val="28"/>
          <w:lang w:val="ru-RU" w:eastAsia="ru-RU"/>
        </w:rPr>
        <w:t>тия (карантин</w:t>
      </w:r>
      <w:r>
        <w:rPr>
          <w:sz w:val="28"/>
          <w:szCs w:val="28"/>
        </w:rPr>
        <w:t xml:space="preserve">) по бешенству в связи с выявлением случая заболевания бешенством </w:t>
      </w:r>
      <w:r>
        <w:rPr>
          <w:sz w:val="28"/>
          <w:szCs w:val="28"/>
          <w:lang w:val="ru-RU"/>
        </w:rPr>
        <w:t>домашних животных</w:t>
      </w:r>
      <w:r>
        <w:rPr>
          <w:sz w:val="28"/>
          <w:szCs w:val="28"/>
        </w:rPr>
        <w:t xml:space="preserve"> в следующих районах:</w:t>
      </w:r>
    </w:p>
    <w:p w:rsidR="0007565D" w:rsidRDefault="0007565D" w:rsidP="0007565D">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07565D" w:rsidTr="0007565D">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7565D" w:rsidRDefault="0007565D">
            <w:pPr>
              <w:pStyle w:val="aff6"/>
              <w:tabs>
                <w:tab w:val="left" w:pos="525"/>
              </w:tabs>
              <w:ind w:left="0"/>
              <w:jc w:val="center"/>
              <w:rPr>
                <w:b/>
                <w:sz w:val="24"/>
                <w:szCs w:val="24"/>
              </w:rPr>
            </w:pPr>
            <w:r>
              <w:rPr>
                <w:b/>
                <w:sz w:val="24"/>
                <w:szCs w:val="24"/>
              </w:rPr>
              <w:t>№</w:t>
            </w:r>
          </w:p>
          <w:p w:rsidR="0007565D" w:rsidRDefault="0007565D">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07565D" w:rsidRDefault="0007565D">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565D" w:rsidRDefault="0007565D">
            <w:pPr>
              <w:pStyle w:val="aff6"/>
              <w:tabs>
                <w:tab w:val="left" w:pos="525"/>
              </w:tabs>
              <w:ind w:left="0"/>
              <w:jc w:val="center"/>
              <w:rPr>
                <w:b/>
                <w:sz w:val="24"/>
                <w:szCs w:val="24"/>
              </w:rPr>
            </w:pPr>
            <w:r>
              <w:rPr>
                <w:b/>
                <w:sz w:val="24"/>
                <w:szCs w:val="24"/>
              </w:rPr>
              <w:t>Населённый</w:t>
            </w:r>
          </w:p>
          <w:p w:rsidR="0007565D" w:rsidRDefault="0007565D">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565D" w:rsidRDefault="0007565D">
            <w:pPr>
              <w:pStyle w:val="aff6"/>
              <w:tabs>
                <w:tab w:val="left" w:pos="525"/>
              </w:tabs>
              <w:ind w:left="0"/>
              <w:jc w:val="center"/>
              <w:rPr>
                <w:b/>
                <w:sz w:val="24"/>
                <w:szCs w:val="24"/>
              </w:rPr>
            </w:pPr>
            <w:r>
              <w:rPr>
                <w:b/>
                <w:sz w:val="24"/>
                <w:szCs w:val="24"/>
              </w:rPr>
              <w:t>Дата</w:t>
            </w:r>
          </w:p>
          <w:p w:rsidR="0007565D" w:rsidRDefault="0007565D">
            <w:pPr>
              <w:pStyle w:val="aff6"/>
              <w:tabs>
                <w:tab w:val="left" w:pos="525"/>
              </w:tabs>
              <w:ind w:left="0"/>
              <w:jc w:val="center"/>
              <w:rPr>
                <w:b/>
                <w:sz w:val="24"/>
                <w:szCs w:val="24"/>
              </w:rPr>
            </w:pPr>
            <w:r>
              <w:rPr>
                <w:b/>
                <w:sz w:val="24"/>
                <w:szCs w:val="24"/>
              </w:rPr>
              <w:t>введения</w:t>
            </w:r>
          </w:p>
          <w:p w:rsidR="0007565D" w:rsidRDefault="0007565D">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565D" w:rsidRDefault="0007565D">
            <w:pPr>
              <w:pStyle w:val="aff6"/>
              <w:tabs>
                <w:tab w:val="left" w:pos="525"/>
              </w:tabs>
              <w:ind w:left="0"/>
              <w:jc w:val="center"/>
              <w:rPr>
                <w:b/>
                <w:sz w:val="24"/>
                <w:szCs w:val="24"/>
              </w:rPr>
            </w:pPr>
            <w:r>
              <w:rPr>
                <w:b/>
                <w:sz w:val="24"/>
                <w:szCs w:val="24"/>
              </w:rPr>
              <w:t>№</w:t>
            </w:r>
          </w:p>
          <w:p w:rsidR="0007565D" w:rsidRDefault="0007565D">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565D" w:rsidRDefault="0007565D">
            <w:pPr>
              <w:pStyle w:val="aff6"/>
              <w:tabs>
                <w:tab w:val="left" w:pos="525"/>
              </w:tabs>
              <w:ind w:left="0"/>
              <w:jc w:val="center"/>
              <w:rPr>
                <w:b/>
                <w:sz w:val="24"/>
                <w:szCs w:val="24"/>
              </w:rPr>
            </w:pPr>
            <w:r>
              <w:rPr>
                <w:b/>
                <w:sz w:val="24"/>
                <w:szCs w:val="24"/>
              </w:rPr>
              <w:t>Животное, контакт с людьми</w:t>
            </w:r>
          </w:p>
        </w:tc>
      </w:tr>
      <w:tr w:rsidR="0007565D" w:rsidTr="0007565D">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7565D" w:rsidRDefault="0007565D">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07565D" w:rsidRDefault="0007565D">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565D" w:rsidRDefault="0007565D">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565D" w:rsidRDefault="0007565D">
            <w:pPr>
              <w:pStyle w:val="aff6"/>
              <w:tabs>
                <w:tab w:val="left" w:pos="525"/>
              </w:tabs>
              <w:ind w:left="0"/>
              <w:jc w:val="center"/>
              <w:rPr>
                <w:sz w:val="24"/>
                <w:szCs w:val="24"/>
              </w:rPr>
            </w:pPr>
            <w:r>
              <w:rPr>
                <w:sz w:val="24"/>
                <w:szCs w:val="24"/>
              </w:rPr>
              <w:t>07.04.2020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565D" w:rsidRDefault="0007565D">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55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565D" w:rsidRDefault="0007565D">
            <w:pPr>
              <w:pStyle w:val="aff6"/>
              <w:tabs>
                <w:tab w:val="left" w:pos="525"/>
              </w:tabs>
              <w:ind w:left="0"/>
              <w:jc w:val="center"/>
              <w:rPr>
                <w:sz w:val="24"/>
                <w:szCs w:val="24"/>
              </w:rPr>
            </w:pPr>
            <w:r>
              <w:rPr>
                <w:spacing w:val="-2"/>
                <w:szCs w:val="28"/>
              </w:rPr>
              <w:t>енотовидная собака</w:t>
            </w:r>
          </w:p>
        </w:tc>
      </w:tr>
      <w:tr w:rsidR="0007565D" w:rsidTr="0007565D">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07565D" w:rsidRDefault="0007565D">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07565D" w:rsidRDefault="0007565D">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7565D" w:rsidRDefault="0007565D">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565D" w:rsidRDefault="0007565D">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565D" w:rsidRDefault="0007565D">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7565D" w:rsidRDefault="0007565D">
            <w:pPr>
              <w:pStyle w:val="aff6"/>
              <w:tabs>
                <w:tab w:val="left" w:pos="525"/>
              </w:tabs>
              <w:ind w:left="0"/>
              <w:jc w:val="center"/>
              <w:rPr>
                <w:b/>
                <w:sz w:val="24"/>
                <w:szCs w:val="24"/>
              </w:rPr>
            </w:pPr>
          </w:p>
        </w:tc>
      </w:tr>
    </w:tbl>
    <w:p w:rsidR="0007565D" w:rsidRDefault="0007565D" w:rsidP="0007565D">
      <w:pPr>
        <w:pStyle w:val="af8"/>
        <w:spacing w:after="0"/>
        <w:ind w:firstLine="567"/>
        <w:jc w:val="both"/>
        <w:rPr>
          <w:sz w:val="28"/>
          <w:szCs w:val="28"/>
          <w:highlight w:val="green"/>
        </w:rPr>
      </w:pPr>
    </w:p>
    <w:p w:rsidR="0007565D" w:rsidRDefault="0007565D" w:rsidP="0007565D">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07565D" w:rsidRDefault="0007565D" w:rsidP="0007565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07565D" w:rsidRDefault="0007565D" w:rsidP="0007565D">
      <w:pPr>
        <w:ind w:firstLine="567"/>
        <w:jc w:val="both"/>
        <w:rPr>
          <w:bCs/>
          <w:sz w:val="28"/>
          <w:szCs w:val="28"/>
        </w:rPr>
      </w:pPr>
      <w:r>
        <w:rPr>
          <w:b/>
          <w:sz w:val="28"/>
          <w:szCs w:val="28"/>
        </w:rPr>
        <w:t xml:space="preserve">ОЯ: </w:t>
      </w:r>
      <w:r>
        <w:rPr>
          <w:bCs/>
          <w:sz w:val="28"/>
          <w:szCs w:val="28"/>
        </w:rPr>
        <w:t>Не прогнозируется.</w:t>
      </w:r>
    </w:p>
    <w:p w:rsidR="0007565D" w:rsidRDefault="0007565D" w:rsidP="0007565D">
      <w:pPr>
        <w:tabs>
          <w:tab w:val="left" w:pos="0"/>
        </w:tabs>
        <w:ind w:firstLine="567"/>
        <w:jc w:val="both"/>
        <w:rPr>
          <w:bCs/>
          <w:sz w:val="28"/>
          <w:szCs w:val="28"/>
        </w:rPr>
      </w:pPr>
      <w:r>
        <w:rPr>
          <w:b/>
          <w:bCs/>
          <w:sz w:val="28"/>
          <w:szCs w:val="28"/>
        </w:rPr>
        <w:t xml:space="preserve">НЯ: </w:t>
      </w:r>
      <w:r>
        <w:rPr>
          <w:bCs/>
          <w:sz w:val="28"/>
          <w:szCs w:val="28"/>
        </w:rPr>
        <w:t>Не прогнозируется</w:t>
      </w:r>
    </w:p>
    <w:p w:rsidR="0007565D" w:rsidRDefault="0007565D" w:rsidP="0007565D">
      <w:pPr>
        <w:pStyle w:val="14125"/>
        <w:widowControl w:val="0"/>
        <w:ind w:firstLine="567"/>
        <w:jc w:val="both"/>
        <w:rPr>
          <w:szCs w:val="28"/>
        </w:rPr>
      </w:pPr>
      <w:r>
        <w:rPr>
          <w:b/>
          <w:szCs w:val="28"/>
        </w:rPr>
        <w:t xml:space="preserve">22 мая </w:t>
      </w:r>
      <w:r>
        <w:rPr>
          <w:szCs w:val="28"/>
        </w:rPr>
        <w:t>ночью облачно, облачная погода, днём облачно с прояснениями. Ночью местами кратковременные дожди, днём кратковременные дожди. Вечером в отдел</w:t>
      </w:r>
      <w:r>
        <w:rPr>
          <w:szCs w:val="28"/>
        </w:rPr>
        <w:t>ь</w:t>
      </w:r>
      <w:r>
        <w:rPr>
          <w:szCs w:val="28"/>
        </w:rPr>
        <w:t>ных районах гроза. Ночью местами туман. Ветер ночью северо-западный 3-8 м/с, днём юго-западный 7-12 м/с. Температура воздуха ночью +3,+8 °C, днём +11,+16 °C.</w:t>
      </w:r>
    </w:p>
    <w:p w:rsidR="0007565D" w:rsidRDefault="0007565D" w:rsidP="0007565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07565D" w:rsidRDefault="0007565D" w:rsidP="0007565D">
      <w:pPr>
        <w:ind w:firstLine="567"/>
        <w:rPr>
          <w:sz w:val="28"/>
          <w:szCs w:val="28"/>
        </w:rPr>
      </w:pPr>
      <w:r>
        <w:rPr>
          <w:sz w:val="28"/>
          <w:szCs w:val="28"/>
        </w:rPr>
        <w:t>- в части возникновения техногенных пожаров;</w:t>
      </w:r>
    </w:p>
    <w:p w:rsidR="0007565D" w:rsidRDefault="0007565D" w:rsidP="0007565D">
      <w:pPr>
        <w:ind w:firstLine="567"/>
        <w:rPr>
          <w:sz w:val="28"/>
          <w:szCs w:val="28"/>
        </w:rPr>
      </w:pPr>
      <w:r>
        <w:rPr>
          <w:sz w:val="28"/>
          <w:szCs w:val="28"/>
        </w:rPr>
        <w:t>- в части возникновения ДТП.</w:t>
      </w:r>
    </w:p>
    <w:p w:rsidR="0007565D" w:rsidRDefault="0007565D" w:rsidP="0007565D">
      <w:pPr>
        <w:tabs>
          <w:tab w:val="left" w:pos="8502"/>
        </w:tabs>
        <w:ind w:firstLine="567"/>
        <w:rPr>
          <w:sz w:val="28"/>
          <w:szCs w:val="28"/>
        </w:rPr>
      </w:pPr>
      <w:r>
        <w:rPr>
          <w:b/>
          <w:sz w:val="28"/>
          <w:szCs w:val="28"/>
        </w:rPr>
        <w:t>1.12. Сейсмологическая обстановка.</w:t>
      </w:r>
    </w:p>
    <w:p w:rsidR="0007565D" w:rsidRDefault="0007565D" w:rsidP="0007565D">
      <w:pPr>
        <w:ind w:firstLine="567"/>
        <w:rPr>
          <w:sz w:val="28"/>
          <w:szCs w:val="28"/>
        </w:rPr>
      </w:pPr>
      <w:r>
        <w:rPr>
          <w:sz w:val="28"/>
          <w:szCs w:val="28"/>
        </w:rPr>
        <w:t>Сейсмологических событий не произошло.</w:t>
      </w:r>
    </w:p>
    <w:p w:rsidR="0007565D" w:rsidRDefault="0007565D" w:rsidP="0007565D">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07565D" w:rsidRDefault="0007565D" w:rsidP="0007565D">
      <w:pPr>
        <w:ind w:firstLine="567"/>
        <w:jc w:val="both"/>
        <w:rPr>
          <w:sz w:val="28"/>
          <w:szCs w:val="28"/>
        </w:rPr>
      </w:pPr>
      <w:r>
        <w:rPr>
          <w:sz w:val="28"/>
          <w:szCs w:val="28"/>
        </w:rPr>
        <w:t>Не зарегистрированы.</w:t>
      </w:r>
    </w:p>
    <w:p w:rsidR="0007565D" w:rsidRDefault="0007565D" w:rsidP="0007565D">
      <w:pPr>
        <w:tabs>
          <w:tab w:val="left" w:pos="567"/>
        </w:tabs>
        <w:ind w:firstLine="567"/>
        <w:rPr>
          <w:b/>
          <w:bCs/>
          <w:sz w:val="28"/>
          <w:szCs w:val="28"/>
          <w:highlight w:val="green"/>
        </w:rPr>
      </w:pPr>
    </w:p>
    <w:p w:rsidR="0007565D" w:rsidRDefault="0007565D" w:rsidP="0007565D">
      <w:pPr>
        <w:ind w:firstLine="567"/>
        <w:jc w:val="center"/>
        <w:rPr>
          <w:b/>
          <w:bCs/>
          <w:sz w:val="28"/>
          <w:szCs w:val="28"/>
        </w:rPr>
      </w:pPr>
      <w:r>
        <w:rPr>
          <w:b/>
          <w:bCs/>
          <w:sz w:val="28"/>
          <w:szCs w:val="28"/>
        </w:rPr>
        <w:t>2. Прогноз ЧС на территории Кировской области.</w:t>
      </w:r>
    </w:p>
    <w:p w:rsidR="0007565D" w:rsidRDefault="0007565D" w:rsidP="0007565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07565D" w:rsidRDefault="0007565D" w:rsidP="0007565D">
      <w:pPr>
        <w:ind w:firstLine="567"/>
        <w:jc w:val="both"/>
        <w:rPr>
          <w:bCs/>
          <w:sz w:val="28"/>
          <w:szCs w:val="28"/>
        </w:rPr>
      </w:pPr>
      <w:r>
        <w:rPr>
          <w:b/>
          <w:sz w:val="28"/>
          <w:szCs w:val="28"/>
        </w:rPr>
        <w:t xml:space="preserve">ОЯ: </w:t>
      </w:r>
      <w:r>
        <w:rPr>
          <w:bCs/>
          <w:sz w:val="28"/>
          <w:szCs w:val="28"/>
        </w:rPr>
        <w:t>Не прогнозируется.</w:t>
      </w:r>
    </w:p>
    <w:p w:rsidR="0007565D" w:rsidRDefault="0007565D" w:rsidP="0007565D">
      <w:pPr>
        <w:tabs>
          <w:tab w:val="left" w:pos="0"/>
        </w:tabs>
        <w:ind w:firstLine="567"/>
        <w:jc w:val="both"/>
        <w:rPr>
          <w:bCs/>
          <w:sz w:val="28"/>
          <w:szCs w:val="28"/>
        </w:rPr>
      </w:pPr>
      <w:r>
        <w:rPr>
          <w:b/>
          <w:bCs/>
          <w:sz w:val="28"/>
          <w:szCs w:val="28"/>
        </w:rPr>
        <w:t xml:space="preserve">НЯ: </w:t>
      </w:r>
      <w:r>
        <w:rPr>
          <w:bCs/>
          <w:sz w:val="28"/>
          <w:szCs w:val="28"/>
        </w:rPr>
        <w:t>Не прогнозируется.</w:t>
      </w:r>
    </w:p>
    <w:p w:rsidR="0007565D" w:rsidRDefault="0007565D" w:rsidP="0007565D">
      <w:pPr>
        <w:pStyle w:val="14125"/>
        <w:widowControl w:val="0"/>
        <w:ind w:firstLine="567"/>
        <w:jc w:val="both"/>
        <w:rPr>
          <w:szCs w:val="28"/>
        </w:rPr>
      </w:pPr>
      <w:r>
        <w:rPr>
          <w:b/>
          <w:szCs w:val="28"/>
        </w:rPr>
        <w:t xml:space="preserve">23 мая </w:t>
      </w:r>
      <w:r>
        <w:rPr>
          <w:szCs w:val="28"/>
        </w:rPr>
        <w:t>облачно с прояснениями. Местами кратковременные дожди. Ночью и утром местами туман. Ветер ночью западный, северо-западный 3-8 м/с, днем севе</w:t>
      </w:r>
      <w:r>
        <w:rPr>
          <w:szCs w:val="28"/>
        </w:rPr>
        <w:t>р</w:t>
      </w:r>
      <w:r>
        <w:rPr>
          <w:szCs w:val="28"/>
        </w:rPr>
        <w:t>ный, северо-западный 4-9 м/с. Температура воздуха ночью +2,+7 °C, на почве ночью и утром местами заморозки до -1 °C,  днем +8,+13 °C, при прояснениях до +18 °C.</w:t>
      </w:r>
    </w:p>
    <w:p w:rsidR="0007565D" w:rsidRDefault="0007565D" w:rsidP="0007565D">
      <w:pPr>
        <w:pStyle w:val="14125"/>
        <w:widowControl w:val="0"/>
        <w:ind w:firstLine="567"/>
        <w:jc w:val="both"/>
        <w:rPr>
          <w:szCs w:val="28"/>
        </w:rPr>
      </w:pPr>
      <w:r>
        <w:rPr>
          <w:b/>
          <w:szCs w:val="28"/>
        </w:rPr>
        <w:t xml:space="preserve">24 мая </w:t>
      </w:r>
      <w:r>
        <w:rPr>
          <w:szCs w:val="28"/>
        </w:rPr>
        <w:t>облачно с прояснениями. Ночью местами, днем в большинстве районов кратковременные дожди. Ветер ночью северный, северо-восточный 4-9 м/с, днем восточный, северо-восточный 9-14 м/с. Температура воздуха ночью +3,+8 °C, на почве ночью и утром местами заморозки до -1 °C, днем +13,+18 °C.</w:t>
      </w:r>
    </w:p>
    <w:p w:rsidR="0007565D" w:rsidRDefault="0007565D" w:rsidP="0007565D">
      <w:pPr>
        <w:pStyle w:val="14125"/>
        <w:widowControl w:val="0"/>
        <w:ind w:firstLine="567"/>
        <w:jc w:val="both"/>
        <w:rPr>
          <w:szCs w:val="28"/>
        </w:rPr>
      </w:pPr>
      <w:r>
        <w:rPr>
          <w:b/>
          <w:szCs w:val="28"/>
        </w:rPr>
        <w:t xml:space="preserve">25 мая </w:t>
      </w:r>
      <w:r>
        <w:rPr>
          <w:szCs w:val="28"/>
        </w:rPr>
        <w:t>облачно с прояснениями. Местами небольшие дожди. Ветер ночью во</w:t>
      </w:r>
      <w:r>
        <w:rPr>
          <w:szCs w:val="28"/>
        </w:rPr>
        <w:t>с</w:t>
      </w:r>
      <w:r>
        <w:rPr>
          <w:szCs w:val="28"/>
        </w:rPr>
        <w:t>точный, с переходом на юго-западный 5-10 м/с, днем юго-западный 7-12 м/с. Те</w:t>
      </w:r>
      <w:r>
        <w:rPr>
          <w:szCs w:val="28"/>
        </w:rPr>
        <w:t>м</w:t>
      </w:r>
      <w:r>
        <w:rPr>
          <w:szCs w:val="28"/>
        </w:rPr>
        <w:t>пература воздуха ночью +4,+9 °C, на почве ночью и утром местами заморозки до 0,-1 °C, днем +13,+18 °C.</w:t>
      </w:r>
    </w:p>
    <w:p w:rsidR="0007565D" w:rsidRDefault="0007565D" w:rsidP="0007565D">
      <w:pPr>
        <w:pStyle w:val="14125"/>
        <w:widowControl w:val="0"/>
        <w:ind w:firstLine="567"/>
        <w:jc w:val="both"/>
        <w:rPr>
          <w:szCs w:val="28"/>
        </w:rPr>
      </w:pPr>
      <w:r>
        <w:rPr>
          <w:b/>
          <w:szCs w:val="28"/>
        </w:rPr>
        <w:t>Прогноз гидрологической обстановки.</w:t>
      </w:r>
    </w:p>
    <w:p w:rsidR="0007565D" w:rsidRDefault="0007565D" w:rsidP="0007565D">
      <w:pPr>
        <w:pStyle w:val="14125"/>
        <w:widowControl w:val="0"/>
        <w:ind w:firstLine="567"/>
        <w:jc w:val="both"/>
        <w:rPr>
          <w:spacing w:val="-2"/>
          <w:szCs w:val="28"/>
        </w:rPr>
      </w:pPr>
      <w:r>
        <w:rPr>
          <w:spacing w:val="-2"/>
          <w:szCs w:val="28"/>
        </w:rPr>
        <w:t>Существует риск подтопления в приречных частях населённых пунктов, по</w:t>
      </w:r>
      <w:r>
        <w:rPr>
          <w:spacing w:val="-2"/>
          <w:szCs w:val="28"/>
        </w:rPr>
        <w:t>д</w:t>
      </w:r>
      <w:r>
        <w:rPr>
          <w:spacing w:val="-2"/>
          <w:szCs w:val="28"/>
        </w:rPr>
        <w:t>верженных подтоплению, а также придомовых территорий и подвалов, расположе</w:t>
      </w:r>
      <w:r>
        <w:rPr>
          <w:spacing w:val="-2"/>
          <w:szCs w:val="28"/>
        </w:rPr>
        <w:t>н</w:t>
      </w:r>
      <w:r>
        <w:rPr>
          <w:spacing w:val="-2"/>
          <w:szCs w:val="28"/>
        </w:rPr>
        <w:t>ных в низинах (источник - повышение уровня воды, осадки).</w:t>
      </w:r>
    </w:p>
    <w:p w:rsidR="0007565D" w:rsidRDefault="0007565D" w:rsidP="0007565D">
      <w:pPr>
        <w:suppressLineNumbers/>
        <w:tabs>
          <w:tab w:val="left" w:pos="2325"/>
        </w:tabs>
        <w:suppressAutoHyphens/>
        <w:ind w:firstLine="567"/>
        <w:jc w:val="both"/>
        <w:rPr>
          <w:b/>
          <w:sz w:val="28"/>
          <w:szCs w:val="28"/>
        </w:rPr>
      </w:pPr>
      <w:r>
        <w:rPr>
          <w:b/>
          <w:sz w:val="28"/>
          <w:szCs w:val="28"/>
        </w:rPr>
        <w:t>Биолого-социальные происшествия.</w:t>
      </w:r>
    </w:p>
    <w:p w:rsidR="0007565D" w:rsidRDefault="0007565D" w:rsidP="0007565D">
      <w:pPr>
        <w:suppressLineNumbers/>
        <w:tabs>
          <w:tab w:val="left" w:pos="2325"/>
        </w:tabs>
        <w:suppressAutoHyphens/>
        <w:ind w:firstLine="567"/>
        <w:jc w:val="both"/>
        <w:rPr>
          <w:sz w:val="28"/>
          <w:szCs w:val="28"/>
        </w:rPr>
      </w:pPr>
      <w:r>
        <w:rPr>
          <w:sz w:val="28"/>
          <w:szCs w:val="28"/>
        </w:rPr>
        <w:t>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являются, граждане РФ, прибывающие из-за пределов области.</w:t>
      </w:r>
    </w:p>
    <w:p w:rsidR="0007565D" w:rsidRDefault="0007565D" w:rsidP="0007565D">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07565D" w:rsidRDefault="0007565D" w:rsidP="0007565D">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07565D" w:rsidRDefault="0007565D" w:rsidP="0007565D">
      <w:pPr>
        <w:pStyle w:val="af8"/>
        <w:spacing w:after="0"/>
        <w:ind w:firstLine="567"/>
        <w:jc w:val="both"/>
        <w:rPr>
          <w:sz w:val="28"/>
          <w:szCs w:val="28"/>
        </w:rPr>
      </w:pPr>
      <w:r>
        <w:rPr>
          <w:sz w:val="28"/>
          <w:szCs w:val="28"/>
        </w:rPr>
        <w:t>Возможны случаи укусов клещей с последующим заболеванием клещевым э</w:t>
      </w:r>
      <w:r>
        <w:rPr>
          <w:sz w:val="28"/>
          <w:szCs w:val="28"/>
        </w:rPr>
        <w:t>н</w:t>
      </w:r>
      <w:r>
        <w:rPr>
          <w:sz w:val="28"/>
          <w:szCs w:val="28"/>
        </w:rPr>
        <w:t>цефалитом и болезнью Лайма</w:t>
      </w:r>
      <w:r>
        <w:rPr>
          <w:sz w:val="28"/>
          <w:szCs w:val="28"/>
          <w:lang w:val="ru-RU"/>
        </w:rPr>
        <w:t>.</w:t>
      </w:r>
    </w:p>
    <w:p w:rsidR="0007565D" w:rsidRDefault="0007565D" w:rsidP="0007565D">
      <w:pPr>
        <w:pStyle w:val="af8"/>
        <w:spacing w:after="0"/>
        <w:ind w:firstLine="567"/>
        <w:jc w:val="both"/>
        <w:rPr>
          <w:b/>
          <w:bCs/>
          <w:sz w:val="28"/>
          <w:szCs w:val="28"/>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07565D" w:rsidRDefault="0007565D" w:rsidP="0007565D">
      <w:pPr>
        <w:pStyle w:val="af8"/>
        <w:spacing w:after="0"/>
        <w:ind w:firstLine="567"/>
        <w:jc w:val="both"/>
        <w:rPr>
          <w:sz w:val="28"/>
          <w:szCs w:val="28"/>
        </w:rPr>
      </w:pPr>
      <w:r>
        <w:rPr>
          <w:sz w:val="28"/>
          <w:szCs w:val="28"/>
        </w:rPr>
        <w:t xml:space="preserve">По данным сайта ИСДМ "Рослесхоз" на </w:t>
      </w:r>
      <w:r>
        <w:rPr>
          <w:b/>
          <w:sz w:val="28"/>
          <w:szCs w:val="28"/>
          <w:lang w:val="ru-RU"/>
        </w:rPr>
        <w:t>23 мая</w:t>
      </w:r>
      <w:r>
        <w:rPr>
          <w:bCs/>
          <w:sz w:val="28"/>
          <w:szCs w:val="28"/>
          <w:lang w:val="ru-RU"/>
        </w:rPr>
        <w:t xml:space="preserve"> </w:t>
      </w:r>
      <w:r>
        <w:rPr>
          <w:sz w:val="28"/>
          <w:szCs w:val="28"/>
        </w:rPr>
        <w:t>в</w:t>
      </w:r>
      <w:r>
        <w:rPr>
          <w:sz w:val="28"/>
          <w:szCs w:val="28"/>
          <w:lang w:val="ru-RU"/>
        </w:rPr>
        <w:t xml:space="preserve"> </w:t>
      </w:r>
      <w:r>
        <w:rPr>
          <w:sz w:val="28"/>
          <w:szCs w:val="28"/>
        </w:rPr>
        <w:t>области прогнозируется</w:t>
      </w:r>
      <w:r>
        <w:rPr>
          <w:sz w:val="28"/>
          <w:szCs w:val="28"/>
          <w:lang w:val="ru-RU"/>
        </w:rPr>
        <w:t xml:space="preserve"> </w:t>
      </w:r>
      <w:r>
        <w:rPr>
          <w:b/>
          <w:sz w:val="28"/>
          <w:szCs w:val="28"/>
          <w:lang w:val="ru-RU"/>
        </w:rPr>
        <w:t>1, 2, 3</w:t>
      </w:r>
      <w:r>
        <w:rPr>
          <w:sz w:val="28"/>
          <w:szCs w:val="28"/>
          <w:lang w:val="ru-RU"/>
        </w:rPr>
        <w:t xml:space="preserve"> </w:t>
      </w:r>
      <w:r>
        <w:rPr>
          <w:b/>
          <w:sz w:val="28"/>
          <w:szCs w:val="28"/>
        </w:rPr>
        <w:t>класс</w:t>
      </w:r>
      <w:r>
        <w:rPr>
          <w:sz w:val="28"/>
          <w:szCs w:val="28"/>
          <w:lang w:val="ru-RU"/>
        </w:rPr>
        <w:t xml:space="preserve"> </w:t>
      </w:r>
      <w:r>
        <w:rPr>
          <w:sz w:val="28"/>
          <w:szCs w:val="28"/>
        </w:rPr>
        <w:t>пожарной опасности</w:t>
      </w:r>
      <w:r>
        <w:rPr>
          <w:sz w:val="28"/>
          <w:szCs w:val="28"/>
          <w:lang w:val="ru-RU"/>
        </w:rPr>
        <w:t>.</w:t>
      </w:r>
    </w:p>
    <w:p w:rsidR="0007565D" w:rsidRDefault="0007565D" w:rsidP="0007565D">
      <w:pPr>
        <w:pStyle w:val="af8"/>
        <w:spacing w:after="0"/>
        <w:ind w:firstLine="567"/>
        <w:jc w:val="both"/>
        <w:rPr>
          <w:sz w:val="28"/>
          <w:szCs w:val="28"/>
        </w:rPr>
      </w:pPr>
      <w:r>
        <w:rPr>
          <w:sz w:val="28"/>
          <w:szCs w:val="28"/>
          <w:lang w:val="ru-RU"/>
        </w:rPr>
        <w:t>Прогнозируется возникновение</w:t>
      </w:r>
      <w:r>
        <w:rPr>
          <w:sz w:val="28"/>
          <w:szCs w:val="28"/>
        </w:rPr>
        <w:t xml:space="preserve"> </w:t>
      </w:r>
      <w:r>
        <w:rPr>
          <w:sz w:val="28"/>
          <w:szCs w:val="28"/>
          <w:lang w:val="ru-RU"/>
        </w:rPr>
        <w:t xml:space="preserve"> 1-2 очагов </w:t>
      </w:r>
      <w:r>
        <w:rPr>
          <w:sz w:val="28"/>
          <w:szCs w:val="28"/>
        </w:rPr>
        <w:t>природных пожаров.</w:t>
      </w:r>
    </w:p>
    <w:p w:rsidR="0007565D" w:rsidRDefault="0007565D" w:rsidP="0007565D">
      <w:pPr>
        <w:tabs>
          <w:tab w:val="left" w:pos="567"/>
        </w:tabs>
        <w:ind w:firstLine="567"/>
        <w:jc w:val="both"/>
        <w:rPr>
          <w:i/>
          <w:sz w:val="28"/>
          <w:szCs w:val="28"/>
        </w:rPr>
      </w:pPr>
      <w:r>
        <w:rPr>
          <w:i/>
          <w:sz w:val="28"/>
          <w:szCs w:val="28"/>
        </w:rPr>
        <w:t>В целях предупреждения возникновения природных пожаров:</w:t>
      </w:r>
    </w:p>
    <w:p w:rsidR="0007565D" w:rsidRDefault="0007565D" w:rsidP="0007565D">
      <w:pPr>
        <w:ind w:firstLine="567"/>
        <w:jc w:val="both"/>
        <w:rPr>
          <w:b/>
          <w:i/>
          <w:color w:val="000000"/>
          <w:sz w:val="28"/>
          <w:szCs w:val="28"/>
        </w:rPr>
      </w:pPr>
      <w:r>
        <w:rPr>
          <w:b/>
          <w:i/>
          <w:color w:val="000000"/>
          <w:sz w:val="28"/>
          <w:szCs w:val="28"/>
        </w:rPr>
        <w:t>На территориях, отнесённых к IV классу</w:t>
      </w:r>
    </w:p>
    <w:p w:rsidR="0007565D" w:rsidRDefault="0007565D" w:rsidP="0007565D">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w:t>
      </w:r>
      <w:r>
        <w:rPr>
          <w:color w:val="000000"/>
          <w:sz w:val="28"/>
          <w:szCs w:val="28"/>
        </w:rPr>
        <w:t>о</w:t>
      </w:r>
      <w:r>
        <w:rPr>
          <w:color w:val="000000"/>
          <w:sz w:val="28"/>
          <w:szCs w:val="28"/>
        </w:rPr>
        <w:t>жарной опасности, и особенно усиливать в местах работ и в местах, наиболее пос</w:t>
      </w:r>
      <w:r>
        <w:rPr>
          <w:color w:val="000000"/>
          <w:sz w:val="28"/>
          <w:szCs w:val="28"/>
        </w:rPr>
        <w:t>е</w:t>
      </w:r>
      <w:r>
        <w:rPr>
          <w:color w:val="000000"/>
          <w:sz w:val="28"/>
          <w:szCs w:val="28"/>
        </w:rPr>
        <w:t>щаемых населением;</w:t>
      </w:r>
    </w:p>
    <w:p w:rsidR="0007565D" w:rsidRDefault="0007565D" w:rsidP="0007565D">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07565D" w:rsidRDefault="0007565D" w:rsidP="0007565D">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07565D" w:rsidRDefault="0007565D" w:rsidP="0007565D">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07565D" w:rsidRDefault="0007565D" w:rsidP="0007565D">
      <w:pPr>
        <w:ind w:firstLine="567"/>
        <w:jc w:val="both"/>
        <w:rPr>
          <w:color w:val="000000"/>
          <w:sz w:val="28"/>
          <w:szCs w:val="28"/>
        </w:rPr>
      </w:pPr>
      <w:r>
        <w:rPr>
          <w:color w:val="000000"/>
          <w:sz w:val="28"/>
          <w:szCs w:val="28"/>
        </w:rPr>
        <w:t>- противопожарный инвентарь и средства транспорта должны быть проверены и приведены в готовность к использованию;</w:t>
      </w:r>
    </w:p>
    <w:p w:rsidR="0007565D" w:rsidRDefault="0007565D" w:rsidP="0007565D">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07565D" w:rsidRDefault="0007565D" w:rsidP="0007565D">
      <w:pPr>
        <w:ind w:firstLine="567"/>
        <w:jc w:val="both"/>
        <w:rPr>
          <w:color w:val="000000"/>
          <w:sz w:val="28"/>
          <w:szCs w:val="28"/>
        </w:rPr>
      </w:pPr>
      <w:r>
        <w:rPr>
          <w:color w:val="000000"/>
          <w:sz w:val="28"/>
          <w:szCs w:val="28"/>
        </w:rPr>
        <w:t>- организовать устройство дополнительных защитных противопожарных полос в лесах.</w:t>
      </w:r>
    </w:p>
    <w:p w:rsidR="0007565D" w:rsidRDefault="0007565D" w:rsidP="0007565D">
      <w:pPr>
        <w:ind w:firstLine="567"/>
        <w:jc w:val="both"/>
        <w:rPr>
          <w:b/>
          <w:i/>
          <w:color w:val="000000"/>
          <w:sz w:val="28"/>
          <w:szCs w:val="28"/>
        </w:rPr>
      </w:pPr>
      <w:r>
        <w:rPr>
          <w:b/>
          <w:i/>
          <w:color w:val="000000"/>
          <w:sz w:val="28"/>
          <w:szCs w:val="28"/>
        </w:rPr>
        <w:t>На территориях, отнесённых к V классу</w:t>
      </w:r>
    </w:p>
    <w:p w:rsidR="0007565D" w:rsidRDefault="0007565D" w:rsidP="0007565D">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наиб</w:t>
      </w:r>
      <w:r>
        <w:rPr>
          <w:bCs/>
          <w:color w:val="000000"/>
          <w:sz w:val="28"/>
          <w:szCs w:val="28"/>
        </w:rPr>
        <w:t>о</w:t>
      </w:r>
      <w:r>
        <w:rPr>
          <w:bCs/>
          <w:color w:val="000000"/>
          <w:sz w:val="28"/>
          <w:szCs w:val="28"/>
        </w:rPr>
        <w:t>лее опасных участках круглосуточно.</w:t>
      </w:r>
    </w:p>
    <w:p w:rsidR="0007565D" w:rsidRDefault="0007565D" w:rsidP="0007565D">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07565D" w:rsidRDefault="0007565D" w:rsidP="0007565D">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w:t>
      </w:r>
      <w:r>
        <w:rPr>
          <w:bCs/>
          <w:color w:val="000000"/>
          <w:sz w:val="28"/>
          <w:szCs w:val="28"/>
        </w:rPr>
        <w:t>о</w:t>
      </w:r>
      <w:r>
        <w:rPr>
          <w:bCs/>
          <w:color w:val="000000"/>
          <w:sz w:val="28"/>
          <w:szCs w:val="28"/>
        </w:rPr>
        <w:t xml:space="preserve">водится так же, как и при </w:t>
      </w:r>
      <w:r>
        <w:rPr>
          <w:bCs/>
          <w:color w:val="000000"/>
          <w:sz w:val="28"/>
          <w:szCs w:val="28"/>
          <w:lang w:val="en-US"/>
        </w:rPr>
        <w:t>IV</w:t>
      </w:r>
      <w:r>
        <w:rPr>
          <w:bCs/>
          <w:color w:val="000000"/>
          <w:sz w:val="28"/>
          <w:szCs w:val="28"/>
        </w:rPr>
        <w:t xml:space="preserve"> классе.</w:t>
      </w:r>
    </w:p>
    <w:p w:rsidR="0007565D" w:rsidRDefault="0007565D" w:rsidP="0007565D">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w:t>
      </w:r>
      <w:r>
        <w:rPr>
          <w:bCs/>
          <w:color w:val="000000"/>
          <w:sz w:val="28"/>
          <w:szCs w:val="28"/>
        </w:rPr>
        <w:t>о</w:t>
      </w:r>
      <w:r>
        <w:rPr>
          <w:bCs/>
          <w:color w:val="000000"/>
          <w:sz w:val="28"/>
          <w:szCs w:val="28"/>
        </w:rPr>
        <w:t>манды, не занятые в тушении пожаров, должны находиться в местах сосредоточения круглосуточно в состоянии полной готовности к выезду на пожар. Готовность р</w:t>
      </w:r>
      <w:r>
        <w:rPr>
          <w:bCs/>
          <w:color w:val="000000"/>
          <w:sz w:val="28"/>
          <w:szCs w:val="28"/>
        </w:rPr>
        <w:t>е</w:t>
      </w:r>
      <w:r>
        <w:rPr>
          <w:bCs/>
          <w:color w:val="000000"/>
          <w:sz w:val="28"/>
          <w:szCs w:val="28"/>
        </w:rPr>
        <w:t xml:space="preserve">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07565D" w:rsidRDefault="0007565D" w:rsidP="0007565D">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полиции.</w:t>
      </w:r>
    </w:p>
    <w:p w:rsidR="0007565D" w:rsidRDefault="0007565D" w:rsidP="0007565D">
      <w:pPr>
        <w:pStyle w:val="af8"/>
        <w:spacing w:after="0"/>
        <w:ind w:firstLine="567"/>
        <w:jc w:val="both"/>
        <w:rPr>
          <w:b/>
          <w:bCs/>
          <w:sz w:val="28"/>
          <w:szCs w:val="28"/>
        </w:rPr>
      </w:pPr>
      <w:r>
        <w:rPr>
          <w:b/>
          <w:bCs/>
          <w:sz w:val="28"/>
          <w:szCs w:val="28"/>
        </w:rPr>
        <w:t>Прогноз по сейсмологической обстановке.</w:t>
      </w:r>
    </w:p>
    <w:p w:rsidR="0007565D" w:rsidRDefault="0007565D" w:rsidP="0007565D">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07565D" w:rsidRDefault="0007565D" w:rsidP="0007565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07565D" w:rsidRDefault="0007565D" w:rsidP="0007565D">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07565D" w:rsidRDefault="0007565D" w:rsidP="0007565D">
      <w:pPr>
        <w:ind w:firstLine="567"/>
        <w:jc w:val="both"/>
        <w:rPr>
          <w:b/>
          <w:bCs/>
          <w:sz w:val="28"/>
          <w:szCs w:val="28"/>
        </w:rPr>
      </w:pPr>
      <w:r>
        <w:rPr>
          <w:b/>
          <w:bCs/>
          <w:sz w:val="28"/>
          <w:szCs w:val="28"/>
        </w:rPr>
        <w:t>Происшествия на водных объектах.</w:t>
      </w:r>
    </w:p>
    <w:p w:rsidR="0007565D" w:rsidRDefault="0007565D" w:rsidP="0007565D">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07565D" w:rsidRDefault="0007565D" w:rsidP="0007565D">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07565D" w:rsidRDefault="0007565D" w:rsidP="0007565D">
      <w:pPr>
        <w:tabs>
          <w:tab w:val="left" w:pos="567"/>
        </w:tabs>
        <w:ind w:firstLine="567"/>
        <w:rPr>
          <w:b/>
          <w:bCs/>
          <w:sz w:val="28"/>
          <w:szCs w:val="28"/>
        </w:rPr>
      </w:pPr>
      <w:r>
        <w:rPr>
          <w:b/>
          <w:bCs/>
          <w:sz w:val="28"/>
          <w:szCs w:val="28"/>
        </w:rPr>
        <w:t>Происшествия на объектах ЖКХ.</w:t>
      </w:r>
    </w:p>
    <w:p w:rsidR="0007565D" w:rsidRDefault="0007565D" w:rsidP="0007565D">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07565D" w:rsidRDefault="0007565D" w:rsidP="0007565D">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07565D" w:rsidRDefault="0007565D" w:rsidP="0007565D">
      <w:pPr>
        <w:ind w:firstLine="567"/>
        <w:jc w:val="both"/>
        <w:rPr>
          <w:b/>
          <w:i/>
          <w:sz w:val="28"/>
          <w:szCs w:val="28"/>
        </w:rPr>
      </w:pPr>
      <w:r>
        <w:rPr>
          <w:b/>
          <w:i/>
          <w:sz w:val="28"/>
          <w:szCs w:val="28"/>
        </w:rPr>
        <w:t>Справочно:</w:t>
      </w:r>
    </w:p>
    <w:p w:rsidR="0007565D" w:rsidRDefault="0007565D" w:rsidP="0007565D">
      <w:pPr>
        <w:ind w:firstLine="709"/>
        <w:jc w:val="both"/>
        <w:rPr>
          <w:sz w:val="28"/>
          <w:szCs w:val="28"/>
        </w:rPr>
      </w:pPr>
      <w:r>
        <w:rPr>
          <w:sz w:val="28"/>
          <w:szCs w:val="28"/>
        </w:rPr>
        <w:t>Характеристика водопроводных сетей:</w:t>
      </w:r>
    </w:p>
    <w:p w:rsidR="0007565D" w:rsidRDefault="0007565D" w:rsidP="0007565D">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07565D" w:rsidRDefault="0007565D" w:rsidP="0007565D">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07565D" w:rsidRDefault="0007565D" w:rsidP="0007565D">
      <w:pPr>
        <w:ind w:firstLine="709"/>
        <w:jc w:val="both"/>
        <w:rPr>
          <w:sz w:val="28"/>
          <w:szCs w:val="28"/>
        </w:rPr>
      </w:pPr>
      <w:r>
        <w:rPr>
          <w:sz w:val="28"/>
          <w:szCs w:val="28"/>
        </w:rPr>
        <w:t>Характеристика канализационных сетей:</w:t>
      </w:r>
    </w:p>
    <w:p w:rsidR="0007565D" w:rsidRDefault="0007565D" w:rsidP="0007565D">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07565D" w:rsidRDefault="0007565D" w:rsidP="0007565D">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07565D" w:rsidRDefault="0007565D" w:rsidP="0007565D">
      <w:pPr>
        <w:ind w:firstLine="709"/>
        <w:jc w:val="both"/>
        <w:rPr>
          <w:sz w:val="28"/>
          <w:szCs w:val="28"/>
        </w:rPr>
      </w:pPr>
      <w:r>
        <w:rPr>
          <w:sz w:val="28"/>
          <w:szCs w:val="28"/>
        </w:rPr>
        <w:t>Характеристика электрических сетей:</w:t>
      </w:r>
    </w:p>
    <w:p w:rsidR="0007565D" w:rsidRDefault="0007565D" w:rsidP="0007565D">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07565D" w:rsidRDefault="0007565D" w:rsidP="0007565D">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07565D" w:rsidRDefault="0007565D" w:rsidP="0007565D">
      <w:pPr>
        <w:ind w:firstLine="709"/>
        <w:jc w:val="both"/>
        <w:rPr>
          <w:b/>
          <w:bCs/>
          <w:sz w:val="28"/>
          <w:szCs w:val="28"/>
        </w:rPr>
      </w:pPr>
      <w:r>
        <w:rPr>
          <w:b/>
          <w:bCs/>
          <w:sz w:val="28"/>
          <w:szCs w:val="28"/>
        </w:rPr>
        <w:t>Прогноз обстановки на автомобильных дорогах.</w:t>
      </w:r>
    </w:p>
    <w:p w:rsidR="0007565D" w:rsidRDefault="0007565D" w:rsidP="0007565D">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07565D" w:rsidRDefault="0007565D" w:rsidP="0007565D">
      <w:pPr>
        <w:ind w:firstLine="709"/>
        <w:jc w:val="both"/>
        <w:rPr>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 xml:space="preserve">рог. </w:t>
      </w:r>
    </w:p>
    <w:p w:rsidR="0007565D" w:rsidRDefault="0007565D" w:rsidP="0007565D">
      <w:pPr>
        <w:ind w:firstLine="709"/>
        <w:jc w:val="both"/>
        <w:rPr>
          <w:b/>
          <w:sz w:val="28"/>
          <w:szCs w:val="28"/>
        </w:rPr>
      </w:pPr>
      <w:r>
        <w:rPr>
          <w:b/>
          <w:i/>
          <w:iCs/>
          <w:sz w:val="28"/>
          <w:szCs w:val="28"/>
        </w:rPr>
        <w:t>Справочно:</w:t>
      </w:r>
    </w:p>
    <w:p w:rsidR="0007565D" w:rsidRDefault="0007565D" w:rsidP="0007565D">
      <w:pPr>
        <w:ind w:firstLine="708"/>
        <w:jc w:val="both"/>
        <w:rPr>
          <w:sz w:val="28"/>
          <w:szCs w:val="28"/>
        </w:rPr>
      </w:pPr>
      <w:r>
        <w:rPr>
          <w:sz w:val="28"/>
          <w:szCs w:val="28"/>
        </w:rPr>
        <w:t>По территории Кировской области проходят 2 федеральные автомобильные дороги:</w:t>
      </w:r>
    </w:p>
    <w:p w:rsidR="0007565D" w:rsidRDefault="0007565D" w:rsidP="0007565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07565D" w:rsidRDefault="0007565D" w:rsidP="0007565D">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07565D" w:rsidRDefault="0007565D" w:rsidP="0007565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07565D" w:rsidRDefault="0007565D" w:rsidP="0007565D">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07565D" w:rsidRDefault="0007565D" w:rsidP="0007565D">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07565D" w:rsidRDefault="0007565D" w:rsidP="0007565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07565D" w:rsidRDefault="0007565D" w:rsidP="0007565D">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07565D" w:rsidRDefault="0007565D" w:rsidP="0007565D">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07565D" w:rsidRDefault="0007565D" w:rsidP="0007565D">
      <w:pPr>
        <w:ind w:firstLine="709"/>
        <w:jc w:val="both"/>
        <w:rPr>
          <w:color w:val="FF0000"/>
          <w:sz w:val="28"/>
          <w:szCs w:val="28"/>
        </w:rPr>
      </w:pPr>
    </w:p>
    <w:p w:rsidR="0007565D" w:rsidRDefault="0007565D" w:rsidP="00BA32EC">
      <w:pPr>
        <w:jc w:val="center"/>
        <w:rPr>
          <w:sz w:val="16"/>
          <w:szCs w:val="16"/>
        </w:rPr>
      </w:pPr>
      <w:r>
        <w:rPr>
          <w:b/>
          <w:bCs/>
          <w:sz w:val="28"/>
          <w:szCs w:val="28"/>
        </w:rPr>
        <w:t>3</w:t>
      </w:r>
    </w:p>
    <w:p w:rsidR="00AB3041" w:rsidRDefault="00AB3041" w:rsidP="0007565D">
      <w:pPr>
        <w:jc w:val="center"/>
        <w:rPr>
          <w:color w:val="000000"/>
          <w:sz w:val="28"/>
          <w:szCs w:val="28"/>
        </w:rPr>
      </w:pPr>
    </w:p>
    <w:sectPr w:rsidR="00AB3041"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899" w:rsidRDefault="00910899" w:rsidP="00DA2BDE">
      <w:r>
        <w:separator/>
      </w:r>
    </w:p>
  </w:endnote>
  <w:endnote w:type="continuationSeparator" w:id="1">
    <w:p w:rsidR="00910899" w:rsidRDefault="0091089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899" w:rsidRDefault="00910899" w:rsidP="00DA2BDE">
      <w:r>
        <w:separator/>
      </w:r>
    </w:p>
  </w:footnote>
  <w:footnote w:type="continuationSeparator" w:id="1">
    <w:p w:rsidR="00910899" w:rsidRDefault="0091089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A4" w:rsidRPr="00D61B5D" w:rsidRDefault="007573A4">
    <w:pPr>
      <w:pStyle w:val="aff"/>
      <w:jc w:val="center"/>
    </w:pPr>
  </w:p>
  <w:p w:rsidR="007573A4" w:rsidRDefault="007573A4">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6"/>
  </w:num>
  <w:num w:numId="6">
    <w:abstractNumId w:val="14"/>
  </w:num>
  <w:num w:numId="7">
    <w:abstractNumId w:val="2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20"/>
  </w:num>
  <w:num w:numId="24">
    <w:abstractNumId w:val="11"/>
  </w:num>
  <w:num w:numId="25">
    <w:abstractNumId w:val="18"/>
  </w:num>
  <w:num w:numId="26">
    <w:abstractNumId w:val="13"/>
  </w:num>
  <w:num w:numId="27">
    <w:abstractNumId w:val="25"/>
  </w:num>
  <w:num w:numId="28">
    <w:abstractNumId w:val="1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C2"/>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5D"/>
    <w:rsid w:val="000756CC"/>
    <w:rsid w:val="000757E1"/>
    <w:rsid w:val="00075ACE"/>
    <w:rsid w:val="00075BA9"/>
    <w:rsid w:val="00075C6D"/>
    <w:rsid w:val="00075DD7"/>
    <w:rsid w:val="00075DD8"/>
    <w:rsid w:val="00075E27"/>
    <w:rsid w:val="00075F06"/>
    <w:rsid w:val="00076190"/>
    <w:rsid w:val="00076298"/>
    <w:rsid w:val="00076299"/>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61B"/>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6D1"/>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445"/>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0"/>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33"/>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80A"/>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C5"/>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40"/>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8A"/>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44"/>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6CF"/>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9F"/>
    <w:rsid w:val="002E6EA7"/>
    <w:rsid w:val="002E6ED0"/>
    <w:rsid w:val="002E7132"/>
    <w:rsid w:val="002E7171"/>
    <w:rsid w:val="002E730F"/>
    <w:rsid w:val="002E751D"/>
    <w:rsid w:val="002E7683"/>
    <w:rsid w:val="002E7703"/>
    <w:rsid w:val="002E77DF"/>
    <w:rsid w:val="002E78CD"/>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DE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E5F"/>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36"/>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491"/>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5F5"/>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3B"/>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E61"/>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2AC"/>
    <w:rsid w:val="003933AC"/>
    <w:rsid w:val="00393449"/>
    <w:rsid w:val="003934D5"/>
    <w:rsid w:val="003935EC"/>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15"/>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934"/>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C6"/>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3F5"/>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94"/>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B75"/>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ED7"/>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DF4"/>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E6B"/>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6CA"/>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CD1"/>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3B2"/>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C69"/>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5B2"/>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18"/>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70"/>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0"/>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A81"/>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73D"/>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A78"/>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13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17"/>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52"/>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32"/>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450"/>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A"/>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406"/>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A9"/>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97"/>
    <w:rsid w:val="00756FC7"/>
    <w:rsid w:val="00757042"/>
    <w:rsid w:val="00757067"/>
    <w:rsid w:val="00757111"/>
    <w:rsid w:val="007572A1"/>
    <w:rsid w:val="007572D9"/>
    <w:rsid w:val="007572E5"/>
    <w:rsid w:val="0075739E"/>
    <w:rsid w:val="007573A4"/>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AE0"/>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8E5"/>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99"/>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B7"/>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51"/>
    <w:rsid w:val="007A79A6"/>
    <w:rsid w:val="007A7B43"/>
    <w:rsid w:val="007A7BEC"/>
    <w:rsid w:val="007A7C5C"/>
    <w:rsid w:val="007A7C89"/>
    <w:rsid w:val="007A7CF8"/>
    <w:rsid w:val="007A7E38"/>
    <w:rsid w:val="007A7ECB"/>
    <w:rsid w:val="007A7F21"/>
    <w:rsid w:val="007A7FDE"/>
    <w:rsid w:val="007B00B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5E01"/>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3"/>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121"/>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1B3"/>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132"/>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76"/>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755"/>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2C"/>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0C"/>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899"/>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4A"/>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2C3"/>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E7B"/>
    <w:rsid w:val="00962E9B"/>
    <w:rsid w:val="00962F1D"/>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B9"/>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A74"/>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AAB"/>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2"/>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9E"/>
    <w:rsid w:val="00A132A4"/>
    <w:rsid w:val="00A133EB"/>
    <w:rsid w:val="00A13477"/>
    <w:rsid w:val="00A134E7"/>
    <w:rsid w:val="00A13608"/>
    <w:rsid w:val="00A13870"/>
    <w:rsid w:val="00A138A8"/>
    <w:rsid w:val="00A139C1"/>
    <w:rsid w:val="00A13A02"/>
    <w:rsid w:val="00A13AF9"/>
    <w:rsid w:val="00A13B7A"/>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02"/>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4FFC"/>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01"/>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026"/>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905"/>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3B6"/>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041"/>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EAC"/>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C7F"/>
    <w:rsid w:val="00AE5D27"/>
    <w:rsid w:val="00AE5D2B"/>
    <w:rsid w:val="00AE5F7A"/>
    <w:rsid w:val="00AE60BA"/>
    <w:rsid w:val="00AE619A"/>
    <w:rsid w:val="00AE62E1"/>
    <w:rsid w:val="00AE6439"/>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BD4"/>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C8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6AE"/>
    <w:rsid w:val="00AF57B3"/>
    <w:rsid w:val="00AF5890"/>
    <w:rsid w:val="00AF58DF"/>
    <w:rsid w:val="00AF5C7C"/>
    <w:rsid w:val="00AF5CD1"/>
    <w:rsid w:val="00AF5D59"/>
    <w:rsid w:val="00AF5DFB"/>
    <w:rsid w:val="00AF5E0E"/>
    <w:rsid w:val="00AF5F13"/>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CF2"/>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A09"/>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4C"/>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2EC"/>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AC9"/>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CA5"/>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44"/>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3FDB"/>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ADC"/>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C"/>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4ECA"/>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676"/>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5A"/>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B0"/>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19"/>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0B"/>
    <w:rsid w:val="00E05186"/>
    <w:rsid w:val="00E051C1"/>
    <w:rsid w:val="00E05396"/>
    <w:rsid w:val="00E05412"/>
    <w:rsid w:val="00E0544D"/>
    <w:rsid w:val="00E055A6"/>
    <w:rsid w:val="00E05630"/>
    <w:rsid w:val="00E05716"/>
    <w:rsid w:val="00E0579D"/>
    <w:rsid w:val="00E0583A"/>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079"/>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33"/>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AE"/>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27E"/>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40F"/>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234"/>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DB4"/>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A88"/>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1FA"/>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B73"/>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9"/>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61"/>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323412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2624184">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516036">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03100346">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2761523">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76450910">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7269676">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89697975">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223920">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541223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6355015">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492576">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5426573">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652867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157879">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55582507">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364839">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88098181">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26965206">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59031319">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0767014">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68720831">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5713726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1917394">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1287513">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88423135">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6877318">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08859725">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1652908">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3949566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0892594">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3602289">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DAA24-C869-410F-BDC3-8F124721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2020-05-22T09:30:00Z</cp:lastPrinted>
  <dcterms:created xsi:type="dcterms:W3CDTF">2020-05-22T09:28:00Z</dcterms:created>
  <dcterms:modified xsi:type="dcterms:W3CDTF">2020-05-22T09:38:00Z</dcterms:modified>
</cp:coreProperties>
</file>