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0B" w:rsidRP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A2838">
        <w:rPr>
          <w:rFonts w:ascii="Times New Roman" w:hAnsi="Times New Roman" w:cs="Times New Roman"/>
          <w:b/>
          <w:bCs/>
          <w:sz w:val="40"/>
          <w:szCs w:val="40"/>
        </w:rPr>
        <w:t xml:space="preserve">Что нужно знать о </w:t>
      </w:r>
      <w:proofErr w:type="spellStart"/>
      <w:r w:rsidRPr="00CA2838">
        <w:rPr>
          <w:rFonts w:ascii="Times New Roman" w:hAnsi="Times New Roman" w:cs="Times New Roman"/>
          <w:b/>
          <w:bCs/>
          <w:sz w:val="40"/>
          <w:szCs w:val="40"/>
        </w:rPr>
        <w:t>высокопатогенном</w:t>
      </w:r>
      <w:proofErr w:type="spellEnd"/>
      <w:r w:rsidRPr="00CA2838">
        <w:rPr>
          <w:rFonts w:ascii="Times New Roman" w:hAnsi="Times New Roman" w:cs="Times New Roman"/>
          <w:b/>
          <w:bCs/>
          <w:sz w:val="40"/>
          <w:szCs w:val="40"/>
        </w:rPr>
        <w:t xml:space="preserve"> гриппе</w:t>
      </w:r>
      <w:proofErr w:type="gramStart"/>
      <w:r w:rsidRPr="00CA2838">
        <w:rPr>
          <w:rFonts w:ascii="Times New Roman" w:hAnsi="Times New Roman" w:cs="Times New Roman"/>
          <w:b/>
          <w:bCs/>
          <w:sz w:val="40"/>
          <w:szCs w:val="40"/>
        </w:rPr>
        <w:t xml:space="preserve"> А</w:t>
      </w:r>
      <w:proofErr w:type="gramEnd"/>
      <w:r w:rsidRPr="00CA2838">
        <w:rPr>
          <w:rFonts w:ascii="Times New Roman" w:hAnsi="Times New Roman" w:cs="Times New Roman"/>
          <w:b/>
          <w:bCs/>
          <w:sz w:val="40"/>
          <w:szCs w:val="40"/>
        </w:rPr>
        <w:t xml:space="preserve"> (H1N1)</w:t>
      </w:r>
    </w:p>
    <w:p w:rsidR="0027020B" w:rsidRP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Основной путь передачи вируса гриппа A(H1N1) от человека к человеку - воздушно-капельный.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20B" w:rsidRP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838">
        <w:rPr>
          <w:rFonts w:ascii="Times New Roman" w:hAnsi="Times New Roman" w:cs="Times New Roman"/>
          <w:b/>
          <w:bCs/>
          <w:sz w:val="28"/>
          <w:szCs w:val="28"/>
        </w:rPr>
        <w:t>Меры безопасности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• Избегать тесных контактов с людьми с гриппоподобными симптомами (высокая температура, чихание, кашель, насморк, озноб, боль в мышцах и т.д.), по возможности, держаться от них на расстоянии более 1 метра;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• Сократить время пребывания в местах скопления людей;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• Регулярно и тщательно мыть руки с мылом или протирать их спиртосодержащим средством для обработки рук (особенно, если вы прикасаетесь ко рту и носу или к потенциально зараженным поверхностям);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• Вести здоровый образ жизни, в том числе спать достаточное количество времени, правильно питаться и сохранять физическую активность;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• Регулярно проветривать помещения офиса или квартиры;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Отложить зарубежные поездки и путешествия, особенно в случае ухудшения самочувствия, появления признаков недомогания.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20B" w:rsidRPr="00CA2838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A283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Нужна ли маска?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если вы не больны, нет необходимости надевать маску;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если вы ухаживаете за больным человеком, вы должны надевать маску при близких контактах с ним;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одноразовая маска должна плотно закрывать рот и нос, использоваться не более 2 часов, подвергаться утилизации сразу после снятия;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прикоснувшись к использованной маске, например при ее снятии или умывании, руки тщательно вымыть с мылом или обработать средством для дезинфекции рук; </w:t>
      </w:r>
    </w:p>
    <w:p w:rsidR="00995BDC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неправильное использование масок действительно приводит к резкому повышению вероятности распространения инфекции.</w:t>
      </w:r>
    </w:p>
    <w:p w:rsidR="00CA2838" w:rsidRDefault="00CA2838" w:rsidP="0027020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020B" w:rsidRPr="00CA2838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2838">
        <w:rPr>
          <w:rFonts w:ascii="Times New Roman" w:hAnsi="Times New Roman" w:cs="Times New Roman"/>
          <w:b/>
          <w:bCs/>
          <w:sz w:val="28"/>
          <w:szCs w:val="28"/>
        </w:rPr>
        <w:t>Симптомы (схожи с симптомами сезонного гриппа):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повышенная температура;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головная боль;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мышечные боли;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боль в горле;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насморк. </w:t>
      </w:r>
    </w:p>
    <w:p w:rsid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838" w:rsidRDefault="00CA2838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838" w:rsidRPr="0027020B" w:rsidRDefault="00CA2838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20B" w:rsidRP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CA2838">
        <w:rPr>
          <w:rFonts w:ascii="Times New Roman" w:hAnsi="Times New Roman" w:cs="Times New Roman"/>
          <w:b/>
          <w:bCs/>
          <w:i/>
          <w:sz w:val="32"/>
          <w:szCs w:val="32"/>
        </w:rPr>
        <w:lastRenderedPageBreak/>
        <w:t>Только врачи могут подтвердить случай заболевания гриппом A(H1N1).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020B" w:rsidRPr="00CA2838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A2838">
        <w:rPr>
          <w:rFonts w:ascii="Times New Roman" w:hAnsi="Times New Roman" w:cs="Times New Roman"/>
          <w:b/>
          <w:bCs/>
          <w:i/>
          <w:sz w:val="28"/>
          <w:szCs w:val="28"/>
        </w:rPr>
        <w:t>Что делать, если Вы обнаружили у себя или своего ребенка такие симптомы: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надеть маску, соблюдая правила ее использования;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оставаться дома. Посещение работы, школы, поездки недопустимы;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пить много жидкости;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при кашле и чихании прикрывать рот и нос одноразовыми носовыми платками, после чего утилизировать их;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- мыть руки водой с мылом или протирать их спиртосодержащей жидкостью для рук;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 xml:space="preserve">- вызвать врача на дом. 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20B" w:rsidRPr="00CA2838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A2838">
        <w:rPr>
          <w:rFonts w:ascii="Times New Roman" w:hAnsi="Times New Roman" w:cs="Times New Roman"/>
          <w:b/>
          <w:bCs/>
          <w:i/>
          <w:sz w:val="28"/>
          <w:szCs w:val="28"/>
        </w:rPr>
        <w:t>Неотложной медицинской помощи требуют следующие тревожные симптомы: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учащенное или затрудненное дыхание;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синюшная или посеревшая кожа;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боли или чувство тяжести в груди или в животе;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отказ детей от питья;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внезапное головокружение;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спутанность сознания;</w:t>
      </w:r>
    </w:p>
    <w:p w:rsidR="0027020B" w:rsidRPr="0027020B" w:rsidRDefault="0027020B" w:rsidP="0027020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20B">
        <w:rPr>
          <w:rFonts w:ascii="Times New Roman" w:hAnsi="Times New Roman" w:cs="Times New Roman"/>
          <w:sz w:val="28"/>
          <w:szCs w:val="28"/>
        </w:rPr>
        <w:t>• сильная или непрекращающаяся рвота.</w:t>
      </w:r>
    </w:p>
    <w:p w:rsidR="00CA2838" w:rsidRDefault="00CA2838" w:rsidP="0027020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2838" w:rsidRDefault="00CA2838" w:rsidP="0027020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2838">
        <w:rPr>
          <w:rFonts w:ascii="Times New Roman" w:hAnsi="Times New Roman" w:cs="Times New Roman"/>
          <w:b/>
          <w:bCs/>
          <w:sz w:val="32"/>
          <w:szCs w:val="32"/>
        </w:rPr>
        <w:t xml:space="preserve">Не занимайтесь самолечением, </w:t>
      </w:r>
    </w:p>
    <w:p w:rsidR="0027020B" w:rsidRPr="00CA2838" w:rsidRDefault="0027020B" w:rsidP="00CA2838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2838">
        <w:rPr>
          <w:rFonts w:ascii="Times New Roman" w:hAnsi="Times New Roman" w:cs="Times New Roman"/>
          <w:b/>
          <w:bCs/>
          <w:sz w:val="32"/>
          <w:szCs w:val="32"/>
        </w:rPr>
        <w:t>лечение может назначить только врач!</w:t>
      </w:r>
    </w:p>
    <w:sectPr w:rsidR="0027020B" w:rsidRPr="00CA2838" w:rsidSect="00CA283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020B"/>
    <w:rsid w:val="000201F8"/>
    <w:rsid w:val="0027020B"/>
    <w:rsid w:val="00745D4B"/>
    <w:rsid w:val="00995BDC"/>
    <w:rsid w:val="00CA2838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widowControl/>
      <w:pBdr>
        <w:bottom w:val="thinThickSmallGap" w:sz="12" w:space="1" w:color="943634" w:themeColor="accent2" w:themeShade="BF"/>
      </w:pBdr>
      <w:autoSpaceDE/>
      <w:autoSpaceDN/>
      <w:adjustRightInd/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widowControl/>
      <w:pBdr>
        <w:bottom w:val="single" w:sz="4" w:space="1" w:color="622423" w:themeColor="accent2" w:themeShade="7F"/>
      </w:pBdr>
      <w:autoSpaceDE/>
      <w:autoSpaceDN/>
      <w:adjustRightInd/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widowControl/>
      <w:pBdr>
        <w:top w:val="dotted" w:sz="4" w:space="1" w:color="622423" w:themeColor="accent2" w:themeShade="7F"/>
        <w:bottom w:val="dotted" w:sz="4" w:space="1" w:color="622423" w:themeColor="accent2" w:themeShade="7F"/>
      </w:pBdr>
      <w:autoSpaceDE/>
      <w:autoSpaceDN/>
      <w:adjustRightInd/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widowControl/>
      <w:pBdr>
        <w:bottom w:val="dotted" w:sz="4" w:space="1" w:color="943634" w:themeColor="accent2" w:themeShade="BF"/>
      </w:pBdr>
      <w:autoSpaceDE/>
      <w:autoSpaceDN/>
      <w:adjustRightInd/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widowControl/>
      <w:autoSpaceDE/>
      <w:autoSpaceDN/>
      <w:adjustRightInd/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widowControl/>
      <w:autoSpaceDE/>
      <w:autoSpaceDN/>
      <w:adjustRightInd/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pPr>
      <w:widowControl/>
      <w:autoSpaceDE/>
      <w:autoSpaceDN/>
      <w:adjustRightInd/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widowControl/>
      <w:pBdr>
        <w:top w:val="dotted" w:sz="2" w:space="1" w:color="632423" w:themeColor="accent2" w:themeShade="80"/>
        <w:bottom w:val="dotted" w:sz="2" w:space="6" w:color="632423" w:themeColor="accent2" w:themeShade="80"/>
      </w:pBdr>
      <w:autoSpaceDE/>
      <w:autoSpaceDN/>
      <w:adjustRightInd/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widowControl/>
      <w:autoSpaceDE/>
      <w:autoSpaceDN/>
      <w:adjustRightInd/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widowControl/>
      <w:autoSpaceDE/>
      <w:autoSpaceDN/>
      <w:adjustRightInd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widowControl/>
      <w:autoSpaceDE/>
      <w:autoSpaceDN/>
      <w:adjustRightInd/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A1657"/>
    <w:pPr>
      <w:widowControl/>
      <w:autoSpaceDE/>
      <w:autoSpaceDN/>
      <w:adjustRightInd/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widowControl/>
      <w:pBdr>
        <w:top w:val="dotted" w:sz="2" w:space="10" w:color="632423" w:themeColor="accent2" w:themeShade="80"/>
        <w:bottom w:val="dotted" w:sz="2" w:space="4" w:color="632423" w:themeColor="accent2" w:themeShade="80"/>
      </w:pBdr>
      <w:autoSpaceDE/>
      <w:autoSpaceDN/>
      <w:adjustRightInd/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Company>Krokoz™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2016-07-21T07:07:00Z</dcterms:created>
  <dcterms:modified xsi:type="dcterms:W3CDTF">2016-07-21T11:54:00Z</dcterms:modified>
</cp:coreProperties>
</file>